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5F1E21" w14:textId="77777777" w:rsidR="0033036E" w:rsidRDefault="0033036E" w:rsidP="003303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rPr>
      </w:pPr>
      <w:bookmarkStart w:id="0" w:name="_GoBack"/>
      <w:bookmarkEnd w:id="0"/>
    </w:p>
    <w:p w14:paraId="0713A312" w14:textId="77777777" w:rsidR="008370C1" w:rsidRDefault="008370C1" w:rsidP="003303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rPr>
          <w:rFonts w:ascii="Verdana" w:hAnsi="Verdana" w:cs="Helvetica"/>
          <w:bCs/>
          <w:sz w:val="20"/>
          <w:szCs w:val="20"/>
        </w:rPr>
      </w:pPr>
      <w:r>
        <w:rPr>
          <w:noProof/>
        </w:rPr>
        <mc:AlternateContent>
          <mc:Choice Requires="wps">
            <w:drawing>
              <wp:anchor distT="0" distB="0" distL="114300" distR="114300" simplePos="0" relativeHeight="251659264" behindDoc="0" locked="0" layoutInCell="1" allowOverlap="1" wp14:anchorId="0CFA3B19" wp14:editId="76B9E6F3">
                <wp:simplePos x="0" y="0"/>
                <wp:positionH relativeFrom="column">
                  <wp:posOffset>0</wp:posOffset>
                </wp:positionH>
                <wp:positionV relativeFrom="paragraph">
                  <wp:posOffset>53340</wp:posOffset>
                </wp:positionV>
                <wp:extent cx="5829300" cy="0"/>
                <wp:effectExtent l="0" t="0" r="12700" b="25400"/>
                <wp:wrapNone/>
                <wp:docPr id="2" name="Gerade Verbindung 2"/>
                <wp:cNvGraphicFramePr/>
                <a:graphic xmlns:a="http://schemas.openxmlformats.org/drawingml/2006/main">
                  <a:graphicData uri="http://schemas.microsoft.com/office/word/2010/wordprocessingShape">
                    <wps:wsp>
                      <wps:cNvCnPr/>
                      <wps:spPr>
                        <a:xfrm>
                          <a:off x="0" y="0"/>
                          <a:ext cx="5829300" cy="0"/>
                        </a:xfrm>
                        <a:prstGeom prst="line">
                          <a:avLst/>
                        </a:prstGeom>
                        <a:ln>
                          <a:solidFill>
                            <a:schemeClr val="tx2">
                              <a:lumMod val="40000"/>
                              <a:lumOff val="6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Gerade Verbindung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4.2pt" to="459pt,4.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" strokecolor="#8db3e2 [1311]" strokeweight="2pt"/>
            </w:pict>
          </mc:Fallback>
        </mc:AlternateContent>
      </w:r>
    </w:p>
    <w:p w14:paraId="17639D2B" w14:textId="77777777" w:rsidR="008370C1" w:rsidRDefault="00EB78F7" w:rsidP="008370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right="50"/>
        <w:rPr>
          <w:rFonts w:ascii="Verdana" w:hAnsi="Verdana" w:cs="Helvetica"/>
          <w:bCs/>
          <w:sz w:val="20"/>
          <w:szCs w:val="20"/>
        </w:rPr>
      </w:pPr>
      <w:r w:rsidRPr="00BE27FB">
        <w:rPr>
          <w:noProof/>
          <w:sz w:val="40"/>
          <w:szCs w:val="40"/>
        </w:rPr>
        <w:drawing>
          <wp:anchor distT="0" distB="0" distL="114300" distR="114300" simplePos="0" relativeHeight="251661312" behindDoc="0" locked="0" layoutInCell="1" allowOverlap="1" wp14:anchorId="54DDF34F" wp14:editId="61CC016D">
            <wp:simplePos x="0" y="0"/>
            <wp:positionH relativeFrom="column">
              <wp:posOffset>6743700</wp:posOffset>
            </wp:positionH>
            <wp:positionV relativeFrom="paragraph">
              <wp:posOffset>12799695</wp:posOffset>
            </wp:positionV>
            <wp:extent cx="2303145" cy="685800"/>
            <wp:effectExtent l="0" t="0" r="8255" b="0"/>
            <wp:wrapNone/>
            <wp:docPr id="1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 1"/>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2303145" cy="685800"/>
                    </a:xfrm>
                    <a:prstGeom prst="rect">
                      <a:avLst/>
                    </a:prstGeom>
                  </pic:spPr>
                </pic:pic>
              </a:graphicData>
            </a:graphic>
            <wp14:sizeRelH relativeFrom="page">
              <wp14:pctWidth>0</wp14:pctWidth>
            </wp14:sizeRelH>
            <wp14:sizeRelV relativeFrom="page">
              <wp14:pctHeight>0</wp14:pctHeight>
            </wp14:sizeRelV>
          </wp:anchor>
        </w:drawing>
      </w:r>
    </w:p>
    <w:p w14:paraId="639133DD" w14:textId="77777777" w:rsidR="00816528" w:rsidRPr="00947EC0" w:rsidRDefault="00816528" w:rsidP="008370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right="50"/>
        <w:rPr>
          <w:rFonts w:ascii="Verdana" w:hAnsi="Verdana" w:cs="Helvetica"/>
          <w:bCs/>
          <w:sz w:val="20"/>
          <w:szCs w:val="20"/>
        </w:rPr>
      </w:pPr>
      <w:r w:rsidRPr="00947EC0">
        <w:rPr>
          <w:rFonts w:ascii="Verdana" w:hAnsi="Verdana" w:cs="Helvetica"/>
          <w:bCs/>
          <w:sz w:val="20"/>
          <w:szCs w:val="20"/>
        </w:rPr>
        <w:t>Die folgen</w:t>
      </w:r>
      <w:r w:rsidR="0033036E" w:rsidRPr="00947EC0">
        <w:rPr>
          <w:rFonts w:ascii="Verdana" w:hAnsi="Verdana" w:cs="Helvetica"/>
          <w:bCs/>
          <w:sz w:val="20"/>
          <w:szCs w:val="20"/>
        </w:rPr>
        <w:t>den Erl</w:t>
      </w:r>
      <w:r w:rsidRPr="00947EC0">
        <w:rPr>
          <w:rFonts w:ascii="Verdana" w:hAnsi="Verdana" w:cs="Helvetica"/>
          <w:bCs/>
          <w:sz w:val="20"/>
          <w:szCs w:val="20"/>
        </w:rPr>
        <w:t xml:space="preserve">äuterungen beziehen sich auf die Abrechnungsformulare </w:t>
      </w:r>
    </w:p>
    <w:p w14:paraId="547F9CCB" w14:textId="77777777" w:rsidR="00816528" w:rsidRPr="00947EC0" w:rsidRDefault="00816528" w:rsidP="003303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rPr>
          <w:rFonts w:ascii="Verdana" w:hAnsi="Verdana" w:cs="Helvetica"/>
          <w:bCs/>
          <w:sz w:val="20"/>
          <w:szCs w:val="20"/>
        </w:rPr>
      </w:pPr>
      <w:r w:rsidRPr="00947EC0">
        <w:rPr>
          <w:rFonts w:ascii="Verdana" w:hAnsi="Verdana" w:cs="Helvetica"/>
          <w:bCs/>
          <w:sz w:val="20"/>
          <w:szCs w:val="20"/>
        </w:rPr>
        <w:t xml:space="preserve">• für kantonale und regionale Veranstaltungen </w:t>
      </w:r>
    </w:p>
    <w:p w14:paraId="3EAF0D16" w14:textId="7D859E4D" w:rsidR="00FA62BB" w:rsidRPr="00947EC0" w:rsidRDefault="00073E54" w:rsidP="003303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rPr>
          <w:rFonts w:ascii="Verdana" w:hAnsi="Verdana" w:cs="Helvetica"/>
          <w:bCs/>
          <w:sz w:val="20"/>
          <w:szCs w:val="20"/>
        </w:rPr>
      </w:pPr>
      <w:r>
        <w:rPr>
          <w:rFonts w:ascii="Verdana" w:hAnsi="Verdana" w:cs="Helvetica"/>
          <w:bCs/>
          <w:sz w:val="20"/>
          <w:szCs w:val="20"/>
        </w:rPr>
        <w:t>• für das Beiblatt “Beleg</w:t>
      </w:r>
      <w:r w:rsidR="00FA62BB" w:rsidRPr="00947EC0">
        <w:rPr>
          <w:rFonts w:ascii="Verdana" w:hAnsi="Verdana" w:cs="Helvetica"/>
          <w:bCs/>
          <w:sz w:val="20"/>
          <w:szCs w:val="20"/>
        </w:rPr>
        <w:t>formular“</w:t>
      </w:r>
    </w:p>
    <w:p w14:paraId="5C95C9B3" w14:textId="77777777" w:rsidR="0033036E" w:rsidRPr="00947EC0" w:rsidRDefault="00816528" w:rsidP="003303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rPr>
          <w:rFonts w:ascii="Verdana" w:hAnsi="Verdana" w:cs="Helvetica"/>
          <w:bCs/>
          <w:sz w:val="20"/>
          <w:szCs w:val="20"/>
        </w:rPr>
      </w:pPr>
      <w:r w:rsidRPr="00947EC0">
        <w:rPr>
          <w:rFonts w:ascii="Verdana" w:hAnsi="Verdana" w:cs="Helvetica"/>
          <w:bCs/>
          <w:sz w:val="20"/>
          <w:szCs w:val="20"/>
        </w:rPr>
        <w:t xml:space="preserve">• für Bezirksveranstaltungen </w:t>
      </w:r>
      <w:r w:rsidR="00EB78F7" w:rsidRPr="00947EC0">
        <w:rPr>
          <w:rFonts w:ascii="Verdana" w:hAnsi="Verdana" w:cs="Helvetica"/>
          <w:bCs/>
          <w:sz w:val="20"/>
          <w:szCs w:val="20"/>
        </w:rPr>
        <w:t>(interner</w:t>
      </w:r>
      <w:r w:rsidRPr="00947EC0">
        <w:rPr>
          <w:rFonts w:ascii="Verdana" w:hAnsi="Verdana" w:cs="Helvetica"/>
          <w:bCs/>
          <w:sz w:val="20"/>
          <w:szCs w:val="20"/>
        </w:rPr>
        <w:t xml:space="preserve"> Gebrauch</w:t>
      </w:r>
      <w:r w:rsidR="00EB78F7" w:rsidRPr="00947EC0">
        <w:rPr>
          <w:rFonts w:ascii="Verdana" w:hAnsi="Verdana" w:cs="Helvetica"/>
          <w:bCs/>
          <w:sz w:val="20"/>
          <w:szCs w:val="20"/>
        </w:rPr>
        <w:t>)</w:t>
      </w:r>
      <w:r w:rsidRPr="00947EC0">
        <w:rPr>
          <w:rFonts w:ascii="Verdana" w:hAnsi="Verdana" w:cs="Helvetica"/>
          <w:bCs/>
          <w:sz w:val="20"/>
          <w:szCs w:val="20"/>
        </w:rPr>
        <w:t xml:space="preserve"> </w:t>
      </w:r>
    </w:p>
    <w:p w14:paraId="7967C784" w14:textId="77777777" w:rsidR="00816528" w:rsidRPr="00947EC0" w:rsidRDefault="00816528" w:rsidP="003303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rPr>
          <w:rFonts w:ascii="Verdana" w:hAnsi="Verdana" w:cs="Helvetica"/>
          <w:bCs/>
          <w:sz w:val="20"/>
          <w:szCs w:val="20"/>
        </w:rPr>
      </w:pPr>
      <w:r w:rsidRPr="00947EC0">
        <w:rPr>
          <w:rFonts w:ascii="Verdana" w:hAnsi="Verdana" w:cs="Helvetica"/>
          <w:bCs/>
          <w:sz w:val="20"/>
          <w:szCs w:val="20"/>
        </w:rPr>
        <w:t xml:space="preserve">• </w:t>
      </w:r>
      <w:r w:rsidR="00EB78F7" w:rsidRPr="00947EC0">
        <w:rPr>
          <w:rFonts w:ascii="Verdana" w:hAnsi="Verdana" w:cs="Helvetica"/>
          <w:bCs/>
          <w:sz w:val="20"/>
          <w:szCs w:val="20"/>
        </w:rPr>
        <w:t xml:space="preserve">für </w:t>
      </w:r>
      <w:r w:rsidR="00947EC0" w:rsidRPr="00947EC0">
        <w:rPr>
          <w:rFonts w:ascii="Verdana" w:hAnsi="Verdana" w:cs="Helvetica"/>
          <w:bCs/>
          <w:sz w:val="20"/>
          <w:szCs w:val="20"/>
        </w:rPr>
        <w:t>das Formular für die</w:t>
      </w:r>
      <w:r w:rsidR="00FA62BB" w:rsidRPr="00947EC0">
        <w:rPr>
          <w:rFonts w:ascii="Verdana" w:hAnsi="Verdana" w:cs="Helvetica"/>
          <w:bCs/>
          <w:sz w:val="20"/>
          <w:szCs w:val="20"/>
        </w:rPr>
        <w:t xml:space="preserve"> </w:t>
      </w:r>
      <w:r w:rsidRPr="00947EC0">
        <w:rPr>
          <w:rFonts w:ascii="Verdana" w:hAnsi="Verdana" w:cs="Helvetica"/>
          <w:bCs/>
          <w:sz w:val="20"/>
          <w:szCs w:val="20"/>
        </w:rPr>
        <w:t xml:space="preserve">Jahresabrechnung der Bezirke </w:t>
      </w:r>
    </w:p>
    <w:p w14:paraId="1D5E1DF3" w14:textId="77777777" w:rsidR="00EB78F7" w:rsidRPr="00947EC0" w:rsidRDefault="00EB78F7" w:rsidP="003303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rPr>
          <w:rFonts w:ascii="Verdana" w:hAnsi="Verdana" w:cs="Helvetica"/>
          <w:bCs/>
          <w:sz w:val="20"/>
          <w:szCs w:val="20"/>
        </w:rPr>
      </w:pPr>
    </w:p>
    <w:p w14:paraId="3EAFA4A8" w14:textId="77777777" w:rsidR="00816528" w:rsidRPr="00947EC0" w:rsidRDefault="00816528" w:rsidP="003303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rPr>
          <w:rFonts w:ascii="Verdana" w:hAnsi="Verdana" w:cs="Helvetica"/>
          <w:bCs/>
          <w:sz w:val="20"/>
          <w:szCs w:val="20"/>
        </w:rPr>
      </w:pPr>
      <w:r w:rsidRPr="00947EC0">
        <w:rPr>
          <w:rFonts w:ascii="Verdana" w:hAnsi="Verdana" w:cs="Helvetica"/>
          <w:bCs/>
          <w:sz w:val="20"/>
          <w:szCs w:val="20"/>
        </w:rPr>
        <w:t xml:space="preserve">Für die genauen Entschädigungsansätze ist das entsprechende Download </w:t>
      </w:r>
      <w:proofErr w:type="spellStart"/>
      <w:r w:rsidRPr="00947EC0">
        <w:rPr>
          <w:rFonts w:ascii="Verdana" w:hAnsi="Verdana" w:cs="Helvetica"/>
          <w:bCs/>
          <w:sz w:val="20"/>
          <w:szCs w:val="20"/>
        </w:rPr>
        <w:t>massgebend</w:t>
      </w:r>
      <w:proofErr w:type="spellEnd"/>
      <w:r w:rsidRPr="00947EC0">
        <w:rPr>
          <w:rFonts w:ascii="Verdana" w:hAnsi="Verdana" w:cs="Helvetica"/>
          <w:bCs/>
          <w:sz w:val="20"/>
          <w:szCs w:val="20"/>
        </w:rPr>
        <w:t>.</w:t>
      </w:r>
    </w:p>
    <w:p w14:paraId="734C8F67" w14:textId="77777777" w:rsidR="00EB2178" w:rsidRPr="00947EC0" w:rsidRDefault="00EB2178" w:rsidP="003303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rPr>
          <w:rFonts w:ascii="Verdana" w:hAnsi="Verdana" w:cs="Helvetica"/>
          <w:bCs/>
          <w:sz w:val="20"/>
          <w:szCs w:val="20"/>
        </w:rPr>
      </w:pPr>
    </w:p>
    <w:p w14:paraId="5B266278" w14:textId="77777777" w:rsidR="00EB2178" w:rsidRPr="00947EC0" w:rsidRDefault="00EB2178" w:rsidP="003303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rPr>
          <w:rFonts w:ascii="Verdana" w:hAnsi="Verdana" w:cs="Helvetica"/>
          <w:bCs/>
          <w:sz w:val="20"/>
          <w:szCs w:val="20"/>
        </w:rPr>
      </w:pPr>
      <w:r w:rsidRPr="00947EC0">
        <w:rPr>
          <w:rFonts w:ascii="Verdana" w:hAnsi="Verdana" w:cs="Helvetica"/>
          <w:bCs/>
          <w:sz w:val="20"/>
          <w:szCs w:val="20"/>
        </w:rPr>
        <w:t xml:space="preserve">Stand </w:t>
      </w:r>
      <w:r w:rsidR="00EB78F7" w:rsidRPr="00947EC0">
        <w:rPr>
          <w:rFonts w:ascii="Verdana" w:hAnsi="Verdana" w:cs="Helvetica"/>
          <w:bCs/>
          <w:sz w:val="20"/>
          <w:szCs w:val="20"/>
        </w:rPr>
        <w:t>April  2015</w:t>
      </w:r>
    </w:p>
    <w:p w14:paraId="6A9C7FC4" w14:textId="77777777" w:rsidR="0033036E" w:rsidRPr="00947EC0" w:rsidRDefault="0033036E" w:rsidP="003303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rPr>
          <w:rFonts w:ascii="Verdana" w:hAnsi="Verdana" w:cs="Helvetica"/>
          <w:b/>
          <w:bCs/>
          <w:sz w:val="20"/>
          <w:szCs w:val="20"/>
        </w:rPr>
      </w:pPr>
    </w:p>
    <w:p w14:paraId="10DE6ACE" w14:textId="77777777" w:rsidR="00EB78F7" w:rsidRPr="00947EC0" w:rsidRDefault="00EB78F7" w:rsidP="003303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rPr>
          <w:rFonts w:ascii="Verdana" w:hAnsi="Verdana" w:cs="Helvetica"/>
          <w:b/>
          <w:bCs/>
          <w:sz w:val="20"/>
          <w:szCs w:val="20"/>
        </w:rPr>
      </w:pPr>
    </w:p>
    <w:p w14:paraId="3FB42A31" w14:textId="77777777" w:rsidR="0033036E" w:rsidRPr="00947EC0" w:rsidRDefault="0033036E" w:rsidP="003303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rPr>
          <w:rFonts w:ascii="Verdana" w:hAnsi="Verdana" w:cs="Helvetica"/>
          <w:b/>
          <w:bCs/>
          <w:sz w:val="20"/>
          <w:szCs w:val="20"/>
        </w:rPr>
      </w:pPr>
      <w:r w:rsidRPr="00947EC0">
        <w:rPr>
          <w:rFonts w:ascii="Verdana" w:hAnsi="Verdana" w:cs="Helvetica"/>
          <w:b/>
          <w:bCs/>
          <w:sz w:val="20"/>
          <w:szCs w:val="20"/>
        </w:rPr>
        <w:t>1. Turnier - Veranstaltung - Event</w:t>
      </w:r>
    </w:p>
    <w:p w14:paraId="7DC36CF8" w14:textId="77777777" w:rsidR="0033036E" w:rsidRPr="00947EC0" w:rsidRDefault="00EB2178" w:rsidP="003303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rPr>
          <w:rFonts w:ascii="Verdana" w:hAnsi="Verdana" w:cs="Helvetica"/>
          <w:sz w:val="20"/>
          <w:szCs w:val="20"/>
        </w:rPr>
      </w:pPr>
      <w:r w:rsidRPr="00947EC0">
        <w:rPr>
          <w:rFonts w:ascii="Verdana" w:hAnsi="Verdana" w:cs="Helvetica"/>
          <w:sz w:val="20"/>
          <w:szCs w:val="20"/>
        </w:rPr>
        <w:t>Als einzelne</w:t>
      </w:r>
      <w:r w:rsidR="0033036E" w:rsidRPr="00947EC0">
        <w:rPr>
          <w:rFonts w:ascii="Verdana" w:hAnsi="Verdana" w:cs="Helvetica"/>
          <w:sz w:val="20"/>
          <w:szCs w:val="20"/>
        </w:rPr>
        <w:t xml:space="preserve"> </w:t>
      </w:r>
      <w:r w:rsidRPr="00947EC0">
        <w:rPr>
          <w:rFonts w:ascii="Verdana" w:hAnsi="Verdana" w:cs="Helvetica"/>
          <w:sz w:val="20"/>
          <w:szCs w:val="20"/>
        </w:rPr>
        <w:t>Veranstaltung</w:t>
      </w:r>
      <w:r w:rsidR="0033036E" w:rsidRPr="00947EC0">
        <w:rPr>
          <w:rFonts w:ascii="Verdana" w:hAnsi="Verdana" w:cs="Helvetica"/>
          <w:sz w:val="20"/>
          <w:szCs w:val="20"/>
        </w:rPr>
        <w:t xml:space="preserve"> gilt ein Teamwettkampf, welcher in einer oder mehreren Kategorien am selben Tag eine gesamte Infrastruktur mit Leitung/Jury, Zeitnahme, </w:t>
      </w:r>
      <w:proofErr w:type="spellStart"/>
      <w:r w:rsidR="0033036E" w:rsidRPr="00947EC0">
        <w:rPr>
          <w:rFonts w:ascii="Verdana" w:hAnsi="Verdana" w:cs="Helvetica"/>
          <w:sz w:val="20"/>
          <w:szCs w:val="20"/>
        </w:rPr>
        <w:t>Arbitrierung</w:t>
      </w:r>
      <w:proofErr w:type="spellEnd"/>
      <w:r w:rsidR="0033036E" w:rsidRPr="00947EC0">
        <w:rPr>
          <w:rFonts w:ascii="Verdana" w:hAnsi="Verdana" w:cs="Helvetica"/>
          <w:sz w:val="20"/>
          <w:szCs w:val="20"/>
        </w:rPr>
        <w:t xml:space="preserve"> etc. erfordert.</w:t>
      </w:r>
    </w:p>
    <w:p w14:paraId="4D3857C2" w14:textId="77777777" w:rsidR="0033036E" w:rsidRPr="00947EC0" w:rsidRDefault="0033036E" w:rsidP="003303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rPr>
          <w:rFonts w:ascii="Verdana" w:hAnsi="Verdana" w:cs="Helvetica"/>
          <w:sz w:val="20"/>
          <w:szCs w:val="20"/>
        </w:rPr>
      </w:pPr>
      <w:r w:rsidRPr="00947EC0">
        <w:rPr>
          <w:rFonts w:ascii="Verdana" w:hAnsi="Verdana" w:cs="Helvetica"/>
          <w:sz w:val="20"/>
          <w:szCs w:val="20"/>
        </w:rPr>
        <w:t xml:space="preserve">Findet </w:t>
      </w:r>
      <w:r w:rsidR="00EB2178" w:rsidRPr="00947EC0">
        <w:rPr>
          <w:rFonts w:ascii="Verdana" w:hAnsi="Verdana" w:cs="Helvetica"/>
          <w:sz w:val="20"/>
          <w:szCs w:val="20"/>
        </w:rPr>
        <w:t xml:space="preserve">beispielsweise ein </w:t>
      </w:r>
      <w:r w:rsidRPr="00947EC0">
        <w:rPr>
          <w:rFonts w:ascii="Verdana" w:hAnsi="Verdana" w:cs="Helvetica"/>
          <w:sz w:val="20"/>
          <w:szCs w:val="20"/>
        </w:rPr>
        <w:t>Turnier</w:t>
      </w:r>
      <w:r w:rsidR="008370C1" w:rsidRPr="00947EC0">
        <w:rPr>
          <w:rFonts w:ascii="Verdana" w:hAnsi="Verdana" w:cs="Helvetica"/>
          <w:sz w:val="20"/>
          <w:szCs w:val="20"/>
        </w:rPr>
        <w:t>/eine Veranstaltung</w:t>
      </w:r>
      <w:r w:rsidRPr="00947EC0">
        <w:rPr>
          <w:rFonts w:ascii="Verdana" w:hAnsi="Verdana" w:cs="Helvetica"/>
          <w:sz w:val="20"/>
          <w:szCs w:val="20"/>
        </w:rPr>
        <w:t xml:space="preserve"> auf mehreren Schauplätzen statt, erhöht sich selbstverständlich die Anzahl der </w:t>
      </w:r>
      <w:proofErr w:type="spellStart"/>
      <w:r w:rsidRPr="00947EC0">
        <w:rPr>
          <w:rFonts w:ascii="Verdana" w:hAnsi="Verdana" w:cs="Helvetica"/>
          <w:sz w:val="20"/>
          <w:szCs w:val="20"/>
        </w:rPr>
        <w:t>HelferInnen</w:t>
      </w:r>
      <w:proofErr w:type="spellEnd"/>
      <w:r w:rsidRPr="00947EC0">
        <w:rPr>
          <w:rFonts w:ascii="Verdana" w:hAnsi="Verdana" w:cs="Helvetica"/>
          <w:sz w:val="20"/>
          <w:szCs w:val="20"/>
        </w:rPr>
        <w:t xml:space="preserve"> (z.B. zusätzlicher Hallenchef), insofern die Organisation ja entsprechend gewährleistet sein muss. Sind am selben </w:t>
      </w:r>
      <w:proofErr w:type="spellStart"/>
      <w:r w:rsidR="008370C1" w:rsidRPr="00947EC0">
        <w:rPr>
          <w:rFonts w:ascii="Verdana" w:hAnsi="Verdana" w:cs="Helvetica"/>
          <w:sz w:val="20"/>
          <w:szCs w:val="20"/>
        </w:rPr>
        <w:t>Event</w:t>
      </w:r>
      <w:r w:rsidRPr="00947EC0">
        <w:rPr>
          <w:rFonts w:ascii="Verdana" w:hAnsi="Verdana" w:cs="Helvetica"/>
          <w:sz w:val="20"/>
          <w:szCs w:val="20"/>
        </w:rPr>
        <w:t>tag</w:t>
      </w:r>
      <w:proofErr w:type="spellEnd"/>
      <w:r w:rsidRPr="00947EC0">
        <w:rPr>
          <w:rFonts w:ascii="Verdana" w:hAnsi="Verdana" w:cs="Helvetica"/>
          <w:sz w:val="20"/>
          <w:szCs w:val="20"/>
        </w:rPr>
        <w:t xml:space="preserve"> mehrere Kategorien separat auf verschiedenen </w:t>
      </w:r>
      <w:r w:rsidR="008370C1" w:rsidRPr="00947EC0">
        <w:rPr>
          <w:rFonts w:ascii="Verdana" w:hAnsi="Verdana" w:cs="Helvetica"/>
          <w:sz w:val="20"/>
          <w:szCs w:val="20"/>
        </w:rPr>
        <w:t>Schau</w:t>
      </w:r>
      <w:r w:rsidRPr="00947EC0">
        <w:rPr>
          <w:rFonts w:ascii="Verdana" w:hAnsi="Verdana" w:cs="Helvetica"/>
          <w:sz w:val="20"/>
          <w:szCs w:val="20"/>
        </w:rPr>
        <w:t>plätzen mit autonomer Organisationsstruktur im Einsatz, können diese Anlässe separat abgerechnet werden.</w:t>
      </w:r>
    </w:p>
    <w:p w14:paraId="058B9C73" w14:textId="77777777" w:rsidR="0033036E" w:rsidRPr="00947EC0" w:rsidRDefault="0033036E" w:rsidP="003303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rPr>
          <w:rFonts w:ascii="Verdana" w:hAnsi="Verdana" w:cs="Helvetica"/>
          <w:sz w:val="20"/>
          <w:szCs w:val="20"/>
        </w:rPr>
      </w:pPr>
    </w:p>
    <w:p w14:paraId="57FD9BA0" w14:textId="77777777" w:rsidR="0033036E" w:rsidRPr="00947EC0" w:rsidRDefault="0033036E" w:rsidP="003303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rPr>
          <w:rFonts w:ascii="Verdana" w:hAnsi="Verdana" w:cs="Helvetica"/>
          <w:b/>
          <w:sz w:val="20"/>
          <w:szCs w:val="20"/>
        </w:rPr>
      </w:pPr>
      <w:r w:rsidRPr="00947EC0">
        <w:rPr>
          <w:rFonts w:ascii="Verdana" w:hAnsi="Verdana" w:cs="Helvetica"/>
          <w:b/>
          <w:sz w:val="20"/>
          <w:szCs w:val="20"/>
        </w:rPr>
        <w:t>2. Kategorien</w:t>
      </w:r>
    </w:p>
    <w:p w14:paraId="37483DA4" w14:textId="77777777" w:rsidR="0033036E" w:rsidRPr="00947EC0" w:rsidRDefault="0033036E" w:rsidP="003303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rPr>
          <w:rFonts w:ascii="Verdana" w:hAnsi="Verdana" w:cs="Helvetica"/>
          <w:sz w:val="20"/>
          <w:szCs w:val="20"/>
        </w:rPr>
      </w:pPr>
      <w:r w:rsidRPr="00947EC0">
        <w:rPr>
          <w:rFonts w:ascii="Verdana" w:hAnsi="Verdana" w:cs="Helvetica"/>
          <w:sz w:val="20"/>
          <w:szCs w:val="20"/>
        </w:rPr>
        <w:t xml:space="preserve">Aus statistischen Gründen ist eine genaue Bezeichnung der Kategorien, das Schuljahr oder </w:t>
      </w:r>
      <w:r w:rsidR="00EB2178" w:rsidRPr="00947EC0">
        <w:rPr>
          <w:rFonts w:ascii="Verdana" w:hAnsi="Verdana" w:cs="Helvetica"/>
          <w:sz w:val="20"/>
          <w:szCs w:val="20"/>
        </w:rPr>
        <w:t>die Schul</w:t>
      </w:r>
      <w:r w:rsidRPr="00947EC0">
        <w:rPr>
          <w:rFonts w:ascii="Verdana" w:hAnsi="Verdana" w:cs="Helvetica"/>
          <w:sz w:val="20"/>
          <w:szCs w:val="20"/>
        </w:rPr>
        <w:t xml:space="preserve">stufe und das Geschlecht der Teilnehmenden aufzuführen. Die folgenden Abkürzungen gelten: P = Primarstufe, S = Sekundarstufe; K = Knaben, M = Mädchen; Schuljahre 3-9, also K6 = Knaben 6.Klasse, X = Mixed, PX = Mixed Primar, SX = Mixed Sek. Bilden verschiedene Stufen eine Kategorie wird </w:t>
      </w:r>
      <w:proofErr w:type="spellStart"/>
      <w:r w:rsidRPr="00947EC0">
        <w:rPr>
          <w:rFonts w:ascii="Verdana" w:hAnsi="Verdana" w:cs="Helvetica"/>
          <w:sz w:val="20"/>
          <w:szCs w:val="20"/>
        </w:rPr>
        <w:t>folgendermassen</w:t>
      </w:r>
      <w:proofErr w:type="spellEnd"/>
      <w:r w:rsidRPr="00947EC0">
        <w:rPr>
          <w:rFonts w:ascii="Verdana" w:hAnsi="Verdana" w:cs="Helvetica"/>
          <w:sz w:val="20"/>
          <w:szCs w:val="20"/>
        </w:rPr>
        <w:t xml:space="preserve"> abgekürzt: P5/6, S8/9 oder PS6/7. Bitte nur dort zusätzliche Kennzeichnungen vornehmen, wo</w:t>
      </w:r>
      <w:r w:rsidR="00EB2178" w:rsidRPr="00947EC0">
        <w:rPr>
          <w:rFonts w:ascii="Verdana" w:hAnsi="Verdana" w:cs="Helvetica"/>
          <w:sz w:val="20"/>
          <w:szCs w:val="20"/>
        </w:rPr>
        <w:t xml:space="preserve"> sich Kategorien z.B. wegen der Anzahl </w:t>
      </w:r>
      <w:proofErr w:type="spellStart"/>
      <w:r w:rsidR="00EB2178" w:rsidRPr="00947EC0">
        <w:rPr>
          <w:rFonts w:ascii="Verdana" w:hAnsi="Verdana" w:cs="Helvetica"/>
          <w:sz w:val="20"/>
          <w:szCs w:val="20"/>
        </w:rPr>
        <w:t>SpielerInnen</w:t>
      </w:r>
      <w:proofErr w:type="spellEnd"/>
      <w:r w:rsidRPr="00947EC0">
        <w:rPr>
          <w:rFonts w:ascii="Verdana" w:hAnsi="Verdana" w:cs="Helvetica"/>
          <w:sz w:val="20"/>
          <w:szCs w:val="20"/>
        </w:rPr>
        <w:t xml:space="preserve"> </w:t>
      </w:r>
      <w:r w:rsidR="00EB2178" w:rsidRPr="00947EC0">
        <w:rPr>
          <w:rFonts w:ascii="Verdana" w:hAnsi="Verdana" w:cs="Helvetica"/>
          <w:sz w:val="20"/>
          <w:szCs w:val="20"/>
        </w:rPr>
        <w:t>deutlich unterscheiden lassen mü</w:t>
      </w:r>
      <w:r w:rsidR="008E433A" w:rsidRPr="00947EC0">
        <w:rPr>
          <w:rFonts w:ascii="Verdana" w:hAnsi="Verdana" w:cs="Helvetica"/>
          <w:sz w:val="20"/>
          <w:szCs w:val="20"/>
        </w:rPr>
        <w:t>ssen und dies administrativ</w:t>
      </w:r>
      <w:r w:rsidR="008370C1" w:rsidRPr="00947EC0">
        <w:rPr>
          <w:rFonts w:ascii="Verdana" w:hAnsi="Verdana" w:cs="Helvetica"/>
          <w:sz w:val="20"/>
          <w:szCs w:val="20"/>
        </w:rPr>
        <w:t>e</w:t>
      </w:r>
      <w:r w:rsidR="008E433A" w:rsidRPr="00947EC0">
        <w:rPr>
          <w:rFonts w:ascii="Verdana" w:hAnsi="Verdana" w:cs="Helvetica"/>
          <w:sz w:val="20"/>
          <w:szCs w:val="20"/>
        </w:rPr>
        <w:t xml:space="preserve"> Vorteile bringt. </w:t>
      </w:r>
    </w:p>
    <w:p w14:paraId="6971815C" w14:textId="77777777" w:rsidR="0033036E" w:rsidRPr="00947EC0" w:rsidRDefault="0033036E" w:rsidP="003303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rPr>
          <w:rFonts w:ascii="Verdana" w:hAnsi="Verdana" w:cs="Helvetica"/>
          <w:sz w:val="20"/>
          <w:szCs w:val="20"/>
        </w:rPr>
      </w:pPr>
      <w:r w:rsidRPr="00947EC0">
        <w:rPr>
          <w:rFonts w:ascii="Verdana" w:hAnsi="Verdana" w:cs="Helvetica"/>
          <w:b/>
          <w:bCs/>
          <w:sz w:val="20"/>
          <w:szCs w:val="20"/>
        </w:rPr>
        <w:t>Achtung:</w:t>
      </w:r>
      <w:r w:rsidRPr="00947EC0">
        <w:rPr>
          <w:rFonts w:ascii="Verdana" w:hAnsi="Verdana" w:cs="Helvetica"/>
          <w:sz w:val="20"/>
          <w:szCs w:val="20"/>
        </w:rPr>
        <w:t xml:space="preserve"> Falls an einem </w:t>
      </w:r>
      <w:r w:rsidR="008370C1" w:rsidRPr="00947EC0">
        <w:rPr>
          <w:rFonts w:ascii="Verdana" w:hAnsi="Verdana" w:cs="Helvetica"/>
          <w:sz w:val="20"/>
          <w:szCs w:val="20"/>
        </w:rPr>
        <w:t>E</w:t>
      </w:r>
      <w:r w:rsidRPr="00947EC0">
        <w:rPr>
          <w:rFonts w:ascii="Verdana" w:hAnsi="Verdana" w:cs="Helvetica"/>
          <w:sz w:val="20"/>
          <w:szCs w:val="20"/>
        </w:rPr>
        <w:t>vent mehrere Kategorien teilnehmen, dies deutlich bezeichnen mit K5 &amp; K6, K5 &amp; 6, P3 + P4 + P5 oder ähnlich.</w:t>
      </w:r>
    </w:p>
    <w:p w14:paraId="427C9CE2" w14:textId="77777777" w:rsidR="0033036E" w:rsidRPr="00947EC0" w:rsidRDefault="0033036E" w:rsidP="003303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rPr>
          <w:rFonts w:ascii="Verdana" w:hAnsi="Verdana" w:cs="Helvetica"/>
          <w:sz w:val="20"/>
          <w:szCs w:val="20"/>
        </w:rPr>
      </w:pPr>
    </w:p>
    <w:p w14:paraId="419B6A9C" w14:textId="77777777" w:rsidR="0033036E" w:rsidRPr="00947EC0" w:rsidRDefault="0033036E" w:rsidP="003303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rPr>
          <w:rFonts w:ascii="Verdana" w:hAnsi="Verdana" w:cs="Helvetica"/>
          <w:b/>
          <w:sz w:val="20"/>
          <w:szCs w:val="20"/>
        </w:rPr>
      </w:pPr>
      <w:r w:rsidRPr="00947EC0">
        <w:rPr>
          <w:rFonts w:ascii="Verdana" w:hAnsi="Verdana" w:cs="Helvetica"/>
          <w:b/>
          <w:sz w:val="20"/>
          <w:szCs w:val="20"/>
        </w:rPr>
        <w:t>3. Dauer des Turnieres/Events</w:t>
      </w:r>
    </w:p>
    <w:p w14:paraId="0255BAB7" w14:textId="77777777" w:rsidR="0033036E" w:rsidRPr="00947EC0" w:rsidRDefault="0033036E" w:rsidP="003303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rPr>
          <w:rFonts w:ascii="Verdana" w:hAnsi="Verdana" w:cs="Helvetica"/>
          <w:sz w:val="20"/>
          <w:szCs w:val="20"/>
        </w:rPr>
      </w:pPr>
      <w:r w:rsidRPr="00947EC0">
        <w:rPr>
          <w:rFonts w:ascii="Verdana" w:hAnsi="Verdana" w:cs="Helvetica"/>
          <w:sz w:val="20"/>
          <w:szCs w:val="20"/>
        </w:rPr>
        <w:t xml:space="preserve">Diese ist </w:t>
      </w:r>
      <w:proofErr w:type="spellStart"/>
      <w:r w:rsidRPr="00947EC0">
        <w:rPr>
          <w:rFonts w:ascii="Verdana" w:hAnsi="Verdana" w:cs="Helvetica"/>
          <w:sz w:val="20"/>
          <w:szCs w:val="20"/>
        </w:rPr>
        <w:t>mass</w:t>
      </w:r>
      <w:r w:rsidR="008E433A" w:rsidRPr="00947EC0">
        <w:rPr>
          <w:rFonts w:ascii="Verdana" w:hAnsi="Verdana" w:cs="Helvetica"/>
          <w:sz w:val="20"/>
          <w:szCs w:val="20"/>
        </w:rPr>
        <w:t>gebend</w:t>
      </w:r>
      <w:proofErr w:type="spellEnd"/>
      <w:r w:rsidR="008E433A" w:rsidRPr="00947EC0">
        <w:rPr>
          <w:rFonts w:ascii="Verdana" w:hAnsi="Verdana" w:cs="Helvetica"/>
          <w:sz w:val="20"/>
          <w:szCs w:val="20"/>
        </w:rPr>
        <w:t xml:space="preserve"> für die Entschädigung des</w:t>
      </w:r>
      <w:r w:rsidRPr="00947EC0">
        <w:rPr>
          <w:rFonts w:ascii="Verdana" w:hAnsi="Verdana" w:cs="Helvetica"/>
          <w:sz w:val="20"/>
          <w:szCs w:val="20"/>
        </w:rPr>
        <w:t xml:space="preserve"> </w:t>
      </w:r>
      <w:proofErr w:type="spellStart"/>
      <w:r w:rsidR="008E433A" w:rsidRPr="00947EC0">
        <w:rPr>
          <w:rFonts w:ascii="Verdana" w:hAnsi="Verdana" w:cs="Helvetica"/>
          <w:sz w:val="20"/>
          <w:szCs w:val="20"/>
        </w:rPr>
        <w:t>Staffs</w:t>
      </w:r>
      <w:proofErr w:type="spellEnd"/>
      <w:r w:rsidR="008E433A" w:rsidRPr="00947EC0">
        <w:rPr>
          <w:rFonts w:ascii="Verdana" w:hAnsi="Verdana" w:cs="Helvetica"/>
          <w:sz w:val="20"/>
          <w:szCs w:val="20"/>
        </w:rPr>
        <w:t xml:space="preserve"> </w:t>
      </w:r>
      <w:r w:rsidRPr="00947EC0">
        <w:rPr>
          <w:rFonts w:ascii="Verdana" w:hAnsi="Verdana" w:cs="Helvetica"/>
          <w:sz w:val="20"/>
          <w:szCs w:val="20"/>
        </w:rPr>
        <w:t xml:space="preserve">und beginnt mit dem Einrichten des Wettkampfplatzes und endet mit dem kompletten Rückbau. Zeitlicher Aufwand, der über diese </w:t>
      </w:r>
      <w:proofErr w:type="spellStart"/>
      <w:r w:rsidRPr="00947EC0">
        <w:rPr>
          <w:rFonts w:ascii="Verdana" w:hAnsi="Verdana" w:cs="Helvetica"/>
          <w:sz w:val="20"/>
          <w:szCs w:val="20"/>
        </w:rPr>
        <w:t>Limiten</w:t>
      </w:r>
      <w:proofErr w:type="spellEnd"/>
      <w:r w:rsidRPr="00947EC0">
        <w:rPr>
          <w:rFonts w:ascii="Verdana" w:hAnsi="Verdana" w:cs="Helvetica"/>
          <w:sz w:val="20"/>
          <w:szCs w:val="20"/>
        </w:rPr>
        <w:t xml:space="preserve"> hinausgeht (z.B. OL) kann mit einer erhöhten Stufe bei der Organisationsentschädigung abgegolten werden. Rekognoszierung und andere Vorbereitungsarbeit</w:t>
      </w:r>
      <w:r w:rsidR="002E3BD0" w:rsidRPr="00947EC0">
        <w:rPr>
          <w:rFonts w:ascii="Verdana" w:hAnsi="Verdana" w:cs="Helvetica"/>
          <w:sz w:val="20"/>
          <w:szCs w:val="20"/>
        </w:rPr>
        <w:t>en werden über die Organisation</w:t>
      </w:r>
      <w:r w:rsidRPr="00947EC0">
        <w:rPr>
          <w:rFonts w:ascii="Verdana" w:hAnsi="Verdana" w:cs="Helvetica"/>
          <w:sz w:val="20"/>
          <w:szCs w:val="20"/>
        </w:rPr>
        <w:t>sentschädigung vergütet. Es können auch halbe Stunden abgerechnet werden.</w:t>
      </w:r>
    </w:p>
    <w:p w14:paraId="2DE8C25E" w14:textId="77777777" w:rsidR="00D472BE" w:rsidRPr="00947EC0" w:rsidRDefault="008E433A" w:rsidP="003303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rPr>
          <w:rFonts w:ascii="Verdana" w:hAnsi="Verdana" w:cs="Helvetica"/>
          <w:sz w:val="20"/>
          <w:szCs w:val="20"/>
        </w:rPr>
      </w:pPr>
      <w:r w:rsidRPr="00947EC0">
        <w:rPr>
          <w:rFonts w:ascii="Verdana" w:hAnsi="Verdana" w:cs="Helvetica"/>
          <w:b/>
          <w:sz w:val="20"/>
          <w:szCs w:val="20"/>
        </w:rPr>
        <w:t xml:space="preserve">Achtung: </w:t>
      </w:r>
      <w:r w:rsidRPr="00947EC0">
        <w:rPr>
          <w:rFonts w:ascii="Verdana" w:hAnsi="Verdana" w:cs="Helvetica"/>
          <w:sz w:val="20"/>
          <w:szCs w:val="20"/>
        </w:rPr>
        <w:t xml:space="preserve">Das </w:t>
      </w:r>
      <w:proofErr w:type="spellStart"/>
      <w:proofErr w:type="gramStart"/>
      <w:r w:rsidR="00947EC0">
        <w:rPr>
          <w:rFonts w:ascii="Verdana" w:hAnsi="Verdana" w:cs="Helvetica"/>
          <w:sz w:val="20"/>
          <w:szCs w:val="20"/>
        </w:rPr>
        <w:t>Belegsformular</w:t>
      </w:r>
      <w:proofErr w:type="spellEnd"/>
      <w:r w:rsidR="00EB78F7" w:rsidRPr="00947EC0">
        <w:rPr>
          <w:rFonts w:ascii="Verdana" w:hAnsi="Verdana" w:cs="Helvetica"/>
          <w:sz w:val="20"/>
          <w:szCs w:val="20"/>
        </w:rPr>
        <w:t xml:space="preserve"> </w:t>
      </w:r>
      <w:r w:rsidR="00D472BE" w:rsidRPr="00947EC0">
        <w:rPr>
          <w:rFonts w:ascii="Verdana" w:hAnsi="Verdana" w:cs="Helvetica"/>
          <w:sz w:val="20"/>
          <w:szCs w:val="20"/>
        </w:rPr>
        <w:t xml:space="preserve"> zum</w:t>
      </w:r>
      <w:proofErr w:type="gramEnd"/>
      <w:r w:rsidR="00D472BE" w:rsidRPr="00947EC0">
        <w:rPr>
          <w:rFonts w:ascii="Verdana" w:hAnsi="Verdana" w:cs="Helvetica"/>
          <w:sz w:val="20"/>
          <w:szCs w:val="20"/>
        </w:rPr>
        <w:t xml:space="preserve"> Abrechnungsformular für kantonale und regionale Veranstaltungen zeigt genau auf, welche Helfer zu welchem Zeitaufwand entschädigt wurden. Organisatoren von Bezirksveranstaltungen sei darum empfohlen, dieses ebenfalls zu verwenden. </w:t>
      </w:r>
      <w:r w:rsidR="00203FF7" w:rsidRPr="00947EC0">
        <w:rPr>
          <w:rFonts w:ascii="Verdana" w:hAnsi="Verdana" w:cs="Helvetica"/>
          <w:sz w:val="20"/>
          <w:szCs w:val="20"/>
        </w:rPr>
        <w:t xml:space="preserve">Auf dem Formular der Jahresabrechnung kann dann unter Bemerkungen angeführt werden, dass z.B. die Turnierleitung zeitlich einen </w:t>
      </w:r>
      <w:proofErr w:type="spellStart"/>
      <w:r w:rsidR="00203FF7" w:rsidRPr="00947EC0">
        <w:rPr>
          <w:rFonts w:ascii="Verdana" w:hAnsi="Verdana" w:cs="Helvetica"/>
          <w:sz w:val="20"/>
          <w:szCs w:val="20"/>
        </w:rPr>
        <w:t>grösseren</w:t>
      </w:r>
      <w:proofErr w:type="spellEnd"/>
      <w:r w:rsidR="00203FF7" w:rsidRPr="00947EC0">
        <w:rPr>
          <w:rFonts w:ascii="Verdana" w:hAnsi="Verdana" w:cs="Helvetica"/>
          <w:sz w:val="20"/>
          <w:szCs w:val="20"/>
        </w:rPr>
        <w:t xml:space="preserve"> Aufwand leistete.</w:t>
      </w:r>
    </w:p>
    <w:p w14:paraId="5575595B" w14:textId="77777777" w:rsidR="008342F1" w:rsidRPr="00947EC0" w:rsidRDefault="008342F1" w:rsidP="003303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rPr>
          <w:rFonts w:ascii="Verdana" w:hAnsi="Verdana" w:cs="Helvetica"/>
          <w:sz w:val="20"/>
          <w:szCs w:val="20"/>
        </w:rPr>
      </w:pPr>
    </w:p>
    <w:p w14:paraId="11F1D44C" w14:textId="77777777" w:rsidR="00D472BE" w:rsidRPr="00947EC0" w:rsidRDefault="00D472BE" w:rsidP="003303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rPr>
          <w:rFonts w:ascii="Verdana" w:hAnsi="Verdana" w:cs="Helvetica"/>
          <w:b/>
          <w:sz w:val="20"/>
          <w:szCs w:val="20"/>
        </w:rPr>
      </w:pPr>
    </w:p>
    <w:p w14:paraId="056A3218" w14:textId="77777777" w:rsidR="008342F1" w:rsidRPr="00947EC0" w:rsidRDefault="00947EC0" w:rsidP="003303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rPr>
          <w:rFonts w:ascii="Verdana" w:hAnsi="Verdana" w:cs="Helvetica"/>
          <w:b/>
          <w:sz w:val="20"/>
          <w:szCs w:val="20"/>
        </w:rPr>
      </w:pPr>
      <w:r w:rsidRPr="00947EC0">
        <w:rPr>
          <w:rFonts w:ascii="Verdana" w:hAnsi="Verdana"/>
          <w:noProof/>
          <w:sz w:val="20"/>
          <w:szCs w:val="20"/>
        </w:rPr>
        <mc:AlternateContent>
          <mc:Choice Requires="wps">
            <w:drawing>
              <wp:anchor distT="0" distB="0" distL="114300" distR="114300" simplePos="0" relativeHeight="251669504" behindDoc="0" locked="0" layoutInCell="1" allowOverlap="1" wp14:anchorId="6A5FA9BB" wp14:editId="72FF63CA">
                <wp:simplePos x="0" y="0"/>
                <wp:positionH relativeFrom="column">
                  <wp:posOffset>0</wp:posOffset>
                </wp:positionH>
                <wp:positionV relativeFrom="paragraph">
                  <wp:posOffset>59055</wp:posOffset>
                </wp:positionV>
                <wp:extent cx="5829300" cy="0"/>
                <wp:effectExtent l="0" t="0" r="12700" b="25400"/>
                <wp:wrapNone/>
                <wp:docPr id="23" name="Gerade Verbindung 23"/>
                <wp:cNvGraphicFramePr/>
                <a:graphic xmlns:a="http://schemas.openxmlformats.org/drawingml/2006/main">
                  <a:graphicData uri="http://schemas.microsoft.com/office/word/2010/wordprocessingShape">
                    <wps:wsp>
                      <wps:cNvCnPr/>
                      <wps:spPr>
                        <a:xfrm>
                          <a:off x="0" y="0"/>
                          <a:ext cx="5829300" cy="0"/>
                        </a:xfrm>
                        <a:prstGeom prst="line">
                          <a:avLst/>
                        </a:prstGeom>
                        <a:ln>
                          <a:solidFill>
                            <a:schemeClr val="tx2">
                              <a:lumMod val="40000"/>
                              <a:lumOff val="6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Gerade Verbindung 23"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4.65pt" to="459pt,4.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" strokecolor="#8db3e2 [1311]" strokeweight="2pt"/>
            </w:pict>
          </mc:Fallback>
        </mc:AlternateContent>
      </w:r>
    </w:p>
    <w:p w14:paraId="561064F6" w14:textId="77777777" w:rsidR="00EB78F7" w:rsidRPr="00947EC0" w:rsidRDefault="00EB78F7" w:rsidP="003303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rPr>
          <w:rFonts w:ascii="Verdana" w:hAnsi="Verdana" w:cs="Helvetica"/>
          <w:b/>
          <w:sz w:val="20"/>
          <w:szCs w:val="20"/>
        </w:rPr>
      </w:pPr>
    </w:p>
    <w:p w14:paraId="4DFE0B95" w14:textId="77777777" w:rsidR="0033036E" w:rsidRPr="00947EC0" w:rsidRDefault="0033036E" w:rsidP="003303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rPr>
          <w:rFonts w:ascii="Verdana" w:hAnsi="Verdana" w:cs="Helvetica"/>
          <w:b/>
          <w:sz w:val="20"/>
          <w:szCs w:val="20"/>
        </w:rPr>
      </w:pPr>
      <w:r w:rsidRPr="00947EC0">
        <w:rPr>
          <w:rFonts w:ascii="Verdana" w:hAnsi="Verdana" w:cs="Helvetica"/>
          <w:b/>
          <w:sz w:val="20"/>
          <w:szCs w:val="20"/>
        </w:rPr>
        <w:t>4. Definition Turnierkosten</w:t>
      </w:r>
    </w:p>
    <w:p w14:paraId="260F2148" w14:textId="77777777" w:rsidR="0033036E" w:rsidRPr="00947EC0" w:rsidRDefault="0033036E" w:rsidP="003303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rPr>
          <w:rFonts w:ascii="Verdana" w:hAnsi="Verdana" w:cs="Helvetica"/>
          <w:sz w:val="20"/>
          <w:szCs w:val="20"/>
        </w:rPr>
      </w:pPr>
      <w:r w:rsidRPr="00947EC0">
        <w:rPr>
          <w:rFonts w:ascii="Verdana" w:hAnsi="Verdana" w:cs="Helvetica"/>
          <w:sz w:val="20"/>
          <w:szCs w:val="20"/>
        </w:rPr>
        <w:t xml:space="preserve">Zu den Turnierkosten gehören alle Entschädigungen für Organisation, Leitung, </w:t>
      </w:r>
      <w:proofErr w:type="spellStart"/>
      <w:r w:rsidRPr="00947EC0">
        <w:rPr>
          <w:rFonts w:ascii="Verdana" w:hAnsi="Verdana" w:cs="Helvetica"/>
          <w:sz w:val="20"/>
          <w:szCs w:val="20"/>
        </w:rPr>
        <w:t>HelferInnen</w:t>
      </w:r>
      <w:proofErr w:type="spellEnd"/>
      <w:r w:rsidRPr="00947EC0">
        <w:rPr>
          <w:rFonts w:ascii="Verdana" w:hAnsi="Verdana" w:cs="Helvetica"/>
          <w:sz w:val="20"/>
          <w:szCs w:val="20"/>
        </w:rPr>
        <w:t xml:space="preserve">, </w:t>
      </w:r>
      <w:proofErr w:type="spellStart"/>
      <w:r w:rsidRPr="00947EC0">
        <w:rPr>
          <w:rFonts w:ascii="Verdana" w:hAnsi="Verdana" w:cs="Helvetica"/>
          <w:sz w:val="20"/>
          <w:szCs w:val="20"/>
        </w:rPr>
        <w:t>Arbitrierung</w:t>
      </w:r>
      <w:proofErr w:type="spellEnd"/>
      <w:r w:rsidRPr="00947EC0">
        <w:rPr>
          <w:rFonts w:ascii="Verdana" w:hAnsi="Verdana" w:cs="Helvetica"/>
          <w:sz w:val="20"/>
          <w:szCs w:val="20"/>
        </w:rPr>
        <w:t xml:space="preserve"> und Abrechnungsentschädigung </w:t>
      </w:r>
      <w:proofErr w:type="spellStart"/>
      <w:r w:rsidRPr="00947EC0">
        <w:rPr>
          <w:rFonts w:ascii="Verdana" w:hAnsi="Verdana" w:cs="Helvetica"/>
          <w:sz w:val="20"/>
          <w:szCs w:val="20"/>
        </w:rPr>
        <w:t>gemäss</w:t>
      </w:r>
      <w:proofErr w:type="spellEnd"/>
      <w:r w:rsidRPr="00947EC0">
        <w:rPr>
          <w:rFonts w:ascii="Verdana" w:hAnsi="Verdana" w:cs="Helvetica"/>
          <w:sz w:val="20"/>
          <w:szCs w:val="20"/>
        </w:rPr>
        <w:t xml:space="preserve"> Infoblatt “Entschädigungsansätze“. </w:t>
      </w:r>
    </w:p>
    <w:p w14:paraId="2D7C8BF1" w14:textId="77777777" w:rsidR="0033036E" w:rsidRPr="00947EC0" w:rsidRDefault="0033036E" w:rsidP="003303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rPr>
          <w:rFonts w:ascii="Verdana" w:hAnsi="Verdana" w:cs="Helvetica"/>
          <w:sz w:val="20"/>
          <w:szCs w:val="20"/>
        </w:rPr>
      </w:pPr>
      <w:r w:rsidRPr="00947EC0">
        <w:rPr>
          <w:rFonts w:ascii="Verdana" w:hAnsi="Verdana" w:cs="Helvetica"/>
          <w:sz w:val="20"/>
          <w:szCs w:val="20"/>
        </w:rPr>
        <w:t xml:space="preserve">Ebenso darf der direkte Aufwand für Information/Kommunikation durch Druckkosten oder </w:t>
      </w:r>
      <w:proofErr w:type="spellStart"/>
      <w:r w:rsidRPr="00947EC0">
        <w:rPr>
          <w:rFonts w:ascii="Verdana" w:hAnsi="Verdana" w:cs="Helvetica"/>
          <w:sz w:val="20"/>
          <w:szCs w:val="20"/>
        </w:rPr>
        <w:t>Porti</w:t>
      </w:r>
      <w:proofErr w:type="spellEnd"/>
      <w:r w:rsidRPr="00947EC0">
        <w:rPr>
          <w:rFonts w:ascii="Verdana" w:hAnsi="Verdana" w:cs="Helvetica"/>
          <w:sz w:val="20"/>
          <w:szCs w:val="20"/>
        </w:rPr>
        <w:t xml:space="preserve"> abgerechnet werden. Der aufgeführte Materialaufwand umfasst Miete und Transport von Geräten, Verbrauchsmaterial und Dienstleistungen im direkten Zusammenhang mit dem Sportanlass (z. B. Waschen von Markiershirts). </w:t>
      </w:r>
      <w:proofErr w:type="spellStart"/>
      <w:r w:rsidRPr="00947EC0">
        <w:rPr>
          <w:rFonts w:ascii="Verdana" w:hAnsi="Verdana" w:cs="Helvetica"/>
          <w:sz w:val="20"/>
          <w:szCs w:val="20"/>
        </w:rPr>
        <w:t>Grössere</w:t>
      </w:r>
      <w:proofErr w:type="spellEnd"/>
      <w:r w:rsidRPr="00947EC0">
        <w:rPr>
          <w:rFonts w:ascii="Verdana" w:hAnsi="Verdana" w:cs="Helvetica"/>
          <w:sz w:val="20"/>
          <w:szCs w:val="20"/>
        </w:rPr>
        <w:t xml:space="preserve"> </w:t>
      </w:r>
      <w:proofErr w:type="spellStart"/>
      <w:r w:rsidRPr="00947EC0">
        <w:rPr>
          <w:rFonts w:ascii="Verdana" w:hAnsi="Verdana" w:cs="Helvetica"/>
          <w:sz w:val="20"/>
          <w:szCs w:val="20"/>
        </w:rPr>
        <w:t>Aufwändungen</w:t>
      </w:r>
      <w:proofErr w:type="spellEnd"/>
      <w:r w:rsidRPr="00947EC0">
        <w:rPr>
          <w:rFonts w:ascii="Verdana" w:hAnsi="Verdana" w:cs="Helvetica"/>
          <w:sz w:val="20"/>
          <w:szCs w:val="20"/>
        </w:rPr>
        <w:t xml:space="preserve"> für das Sicherheitsdispositiv (Security) können in Absprache mit dem Schulsportchef abgerechnet werden.</w:t>
      </w:r>
    </w:p>
    <w:p w14:paraId="1E116CA7" w14:textId="77777777" w:rsidR="0033036E" w:rsidRPr="00947EC0" w:rsidRDefault="0033036E" w:rsidP="003303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rPr>
          <w:rFonts w:ascii="Verdana" w:hAnsi="Verdana" w:cs="Helvetica"/>
          <w:sz w:val="20"/>
          <w:szCs w:val="20"/>
        </w:rPr>
      </w:pPr>
      <w:r w:rsidRPr="00947EC0">
        <w:rPr>
          <w:rFonts w:ascii="Verdana" w:hAnsi="Verdana" w:cs="Helvetica"/>
          <w:sz w:val="20"/>
          <w:szCs w:val="20"/>
        </w:rPr>
        <w:t xml:space="preserve">Reparaturkosten für aufgetretene Schäden und Verluste von Sportmaterial können in der Regel nicht abgerechnet werden. </w:t>
      </w:r>
    </w:p>
    <w:p w14:paraId="1D81FCD1" w14:textId="77777777" w:rsidR="00EB78F7" w:rsidRPr="00947EC0" w:rsidRDefault="00EB78F7" w:rsidP="003303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rPr>
          <w:rFonts w:ascii="Verdana" w:hAnsi="Verdana" w:cs="Helvetica"/>
          <w:sz w:val="20"/>
          <w:szCs w:val="20"/>
        </w:rPr>
      </w:pPr>
    </w:p>
    <w:p w14:paraId="1ECC8F9B" w14:textId="77777777" w:rsidR="0033036E" w:rsidRPr="00947EC0" w:rsidRDefault="00EB78F7" w:rsidP="003303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rPr>
          <w:rFonts w:ascii="Verdana" w:hAnsi="Verdana" w:cs="Helvetica"/>
          <w:sz w:val="20"/>
          <w:szCs w:val="20"/>
        </w:rPr>
      </w:pPr>
      <w:r w:rsidRPr="00947EC0">
        <w:rPr>
          <w:rFonts w:ascii="Verdana" w:hAnsi="Verdana" w:cs="Helvetica"/>
          <w:b/>
          <w:sz w:val="20"/>
          <w:szCs w:val="20"/>
        </w:rPr>
        <w:t>5.</w:t>
      </w:r>
      <w:r w:rsidR="0033036E" w:rsidRPr="00947EC0">
        <w:rPr>
          <w:rFonts w:ascii="Verdana" w:hAnsi="Verdana" w:cs="Helvetica"/>
          <w:b/>
          <w:sz w:val="20"/>
          <w:szCs w:val="20"/>
        </w:rPr>
        <w:t xml:space="preserve"> Entschädigung “</w:t>
      </w:r>
      <w:r w:rsidR="00203FF7" w:rsidRPr="00947EC0">
        <w:rPr>
          <w:rFonts w:ascii="Verdana" w:hAnsi="Verdana" w:cs="Helvetica"/>
          <w:b/>
          <w:sz w:val="20"/>
          <w:szCs w:val="20"/>
        </w:rPr>
        <w:t xml:space="preserve">Schiedsrichter und Turnierleitung </w:t>
      </w:r>
      <w:r w:rsidR="0033036E" w:rsidRPr="00947EC0">
        <w:rPr>
          <w:rFonts w:ascii="Verdana" w:hAnsi="Verdana" w:cs="Helvetica"/>
          <w:b/>
          <w:sz w:val="20"/>
          <w:szCs w:val="20"/>
        </w:rPr>
        <w:t>“</w:t>
      </w:r>
    </w:p>
    <w:p w14:paraId="28ADF132" w14:textId="77777777" w:rsidR="0033036E" w:rsidRPr="00947EC0" w:rsidRDefault="0033036E" w:rsidP="003303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rPr>
          <w:rFonts w:ascii="Verdana" w:hAnsi="Verdana" w:cs="Helvetica"/>
          <w:sz w:val="20"/>
          <w:szCs w:val="20"/>
        </w:rPr>
      </w:pPr>
      <w:r w:rsidRPr="00947EC0">
        <w:rPr>
          <w:rFonts w:ascii="Verdana" w:hAnsi="Verdana" w:cs="Helvetica"/>
          <w:sz w:val="20"/>
          <w:szCs w:val="20"/>
        </w:rPr>
        <w:t>In dieser Rubrik werden alle erwachsenen Personen mit den entsprechenden Entschädigungen aufgeführt, welche bei der Durchführung des Anlasses mithelfen. Grundsätzlich kann für die Eventleitung/Jury entsprechend der angegebenen Eventdauer (vgl. Punkt 3.) abgerechnet werden. Die Entschädigung für das Hilfspersonal (Schiris, Kampfrichter etc.) sollte ihrer effektiven Einsatzzeit bemessen sein.</w:t>
      </w:r>
    </w:p>
    <w:p w14:paraId="340AD45F" w14:textId="77777777" w:rsidR="0033036E" w:rsidRPr="00947EC0" w:rsidRDefault="0033036E" w:rsidP="003303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rPr>
          <w:rFonts w:ascii="Verdana" w:hAnsi="Verdana" w:cs="Helvetica"/>
          <w:sz w:val="20"/>
          <w:szCs w:val="20"/>
        </w:rPr>
      </w:pPr>
    </w:p>
    <w:p w14:paraId="1E8205BF" w14:textId="77777777" w:rsidR="0033036E" w:rsidRPr="00947EC0" w:rsidRDefault="0033036E" w:rsidP="003303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rPr>
          <w:rFonts w:ascii="Verdana" w:hAnsi="Verdana" w:cs="Helvetica"/>
          <w:b/>
          <w:sz w:val="20"/>
          <w:szCs w:val="20"/>
        </w:rPr>
      </w:pPr>
      <w:r w:rsidRPr="00947EC0">
        <w:rPr>
          <w:rFonts w:ascii="Verdana" w:hAnsi="Verdana" w:cs="Helvetica"/>
          <w:b/>
          <w:sz w:val="20"/>
          <w:szCs w:val="20"/>
        </w:rPr>
        <w:t>6. Helferentschädigung</w:t>
      </w:r>
    </w:p>
    <w:p w14:paraId="7D2343EE" w14:textId="77777777" w:rsidR="0033036E" w:rsidRPr="00947EC0" w:rsidRDefault="0033036E" w:rsidP="003303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rPr>
          <w:rFonts w:ascii="Verdana" w:hAnsi="Verdana" w:cs="Helvetica"/>
          <w:sz w:val="20"/>
          <w:szCs w:val="20"/>
        </w:rPr>
      </w:pPr>
      <w:r w:rsidRPr="00947EC0">
        <w:rPr>
          <w:rFonts w:ascii="Verdana" w:hAnsi="Verdana" w:cs="Helvetica"/>
          <w:sz w:val="20"/>
          <w:szCs w:val="20"/>
        </w:rPr>
        <w:t xml:space="preserve">In dieser Rubrik werden </w:t>
      </w:r>
      <w:r w:rsidR="00203FF7" w:rsidRPr="00947EC0">
        <w:rPr>
          <w:rFonts w:ascii="Verdana" w:hAnsi="Verdana" w:cs="Helvetica"/>
          <w:sz w:val="20"/>
          <w:szCs w:val="20"/>
        </w:rPr>
        <w:t xml:space="preserve">die </w:t>
      </w:r>
      <w:r w:rsidRPr="00947EC0">
        <w:rPr>
          <w:rFonts w:ascii="Verdana" w:hAnsi="Verdana" w:cs="Helvetica"/>
          <w:sz w:val="20"/>
          <w:szCs w:val="20"/>
        </w:rPr>
        <w:t xml:space="preserve">entsprechenden Entschädigungen </w:t>
      </w:r>
      <w:r w:rsidR="00203FF7" w:rsidRPr="00947EC0">
        <w:rPr>
          <w:rFonts w:ascii="Verdana" w:hAnsi="Verdana" w:cs="Helvetica"/>
          <w:sz w:val="20"/>
          <w:szCs w:val="20"/>
        </w:rPr>
        <w:t xml:space="preserve">für alle Schülerinnen und Schüler </w:t>
      </w:r>
      <w:r w:rsidRPr="00947EC0">
        <w:rPr>
          <w:rFonts w:ascii="Verdana" w:hAnsi="Verdana" w:cs="Helvetica"/>
          <w:sz w:val="20"/>
          <w:szCs w:val="20"/>
        </w:rPr>
        <w:t>aufgeführt, welche bei der Dur</w:t>
      </w:r>
      <w:r w:rsidR="00203FF7" w:rsidRPr="00947EC0">
        <w:rPr>
          <w:rFonts w:ascii="Verdana" w:hAnsi="Verdana" w:cs="Helvetica"/>
          <w:sz w:val="20"/>
          <w:szCs w:val="20"/>
        </w:rPr>
        <w:t>chführung des Anlasses mitgeholfen haben</w:t>
      </w:r>
      <w:r w:rsidRPr="00947EC0">
        <w:rPr>
          <w:rFonts w:ascii="Verdana" w:hAnsi="Verdana" w:cs="Helvetica"/>
          <w:sz w:val="20"/>
          <w:szCs w:val="20"/>
        </w:rPr>
        <w:t xml:space="preserve"> (effektive Einsatzzeit).</w:t>
      </w:r>
    </w:p>
    <w:p w14:paraId="4CF1EF9B" w14:textId="77777777" w:rsidR="007D61DD" w:rsidRPr="00947EC0" w:rsidRDefault="007D61DD" w:rsidP="003303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rPr>
          <w:rFonts w:ascii="Verdana" w:hAnsi="Verdana" w:cs="Helvetica"/>
          <w:sz w:val="20"/>
          <w:szCs w:val="20"/>
        </w:rPr>
      </w:pPr>
    </w:p>
    <w:p w14:paraId="7881E7BE" w14:textId="77777777" w:rsidR="007D61DD" w:rsidRPr="00947EC0" w:rsidRDefault="007D61DD" w:rsidP="003303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rPr>
          <w:rFonts w:ascii="Verdana" w:hAnsi="Verdana" w:cs="Helvetica"/>
          <w:b/>
          <w:sz w:val="20"/>
          <w:szCs w:val="20"/>
        </w:rPr>
      </w:pPr>
      <w:r w:rsidRPr="00947EC0">
        <w:rPr>
          <w:rFonts w:ascii="Verdana" w:hAnsi="Verdana" w:cs="Helvetica"/>
          <w:b/>
          <w:sz w:val="20"/>
          <w:szCs w:val="20"/>
        </w:rPr>
        <w:t>7. Weitere Kosten</w:t>
      </w:r>
    </w:p>
    <w:p w14:paraId="2AA46D72" w14:textId="77777777" w:rsidR="00947EC0" w:rsidRDefault="007D61DD" w:rsidP="007D61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rPr>
          <w:rFonts w:ascii="Verdana" w:hAnsi="Verdana" w:cs="Helvetica"/>
          <w:sz w:val="20"/>
          <w:szCs w:val="20"/>
        </w:rPr>
      </w:pPr>
      <w:r w:rsidRPr="00947EC0">
        <w:rPr>
          <w:rFonts w:ascii="Verdana" w:hAnsi="Verdana" w:cs="Helvetica"/>
          <w:sz w:val="20"/>
          <w:szCs w:val="20"/>
        </w:rPr>
        <w:t xml:space="preserve">Dauert ein Anlass einen ganzen Tag, kann pro </w:t>
      </w:r>
      <w:proofErr w:type="spellStart"/>
      <w:r w:rsidRPr="00947EC0">
        <w:rPr>
          <w:rFonts w:ascii="Verdana" w:hAnsi="Verdana" w:cs="Helvetica"/>
          <w:sz w:val="20"/>
          <w:szCs w:val="20"/>
        </w:rPr>
        <w:t>HelferIn</w:t>
      </w:r>
      <w:proofErr w:type="spellEnd"/>
      <w:r w:rsidRPr="00947EC0">
        <w:rPr>
          <w:rFonts w:ascii="Verdana" w:hAnsi="Verdana" w:cs="Helvetica"/>
          <w:sz w:val="20"/>
          <w:szCs w:val="20"/>
        </w:rPr>
        <w:t xml:space="preserve"> ein Verpflegungsbeitrag (Mittagessen) von Fr. 20.- angerechnet werden. Für die Zwisc</w:t>
      </w:r>
      <w:r w:rsidR="002E3BD0" w:rsidRPr="00947EC0">
        <w:rPr>
          <w:rFonts w:ascii="Verdana" w:hAnsi="Verdana" w:cs="Helvetica"/>
          <w:sz w:val="20"/>
          <w:szCs w:val="20"/>
        </w:rPr>
        <w:t>henverpflegung bei halbtägigen A</w:t>
      </w:r>
      <w:r w:rsidRPr="00947EC0">
        <w:rPr>
          <w:rFonts w:ascii="Verdana" w:hAnsi="Verdana" w:cs="Helvetica"/>
          <w:sz w:val="20"/>
          <w:szCs w:val="20"/>
        </w:rPr>
        <w:t>nlässen gilt ein Bei</w:t>
      </w:r>
      <w:r w:rsidR="00947EC0">
        <w:rPr>
          <w:rFonts w:ascii="Verdana" w:hAnsi="Verdana" w:cs="Helvetica"/>
          <w:sz w:val="20"/>
          <w:szCs w:val="20"/>
        </w:rPr>
        <w:t>trag von Fr. 5.-.</w:t>
      </w:r>
    </w:p>
    <w:p w14:paraId="010766FD" w14:textId="77777777" w:rsidR="007D61DD" w:rsidRPr="00947EC0" w:rsidRDefault="007D61DD" w:rsidP="007D61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rPr>
          <w:rFonts w:ascii="Verdana" w:hAnsi="Verdana" w:cs="Helvetica"/>
          <w:sz w:val="20"/>
          <w:szCs w:val="20"/>
        </w:rPr>
      </w:pPr>
      <w:r w:rsidRPr="00947EC0">
        <w:rPr>
          <w:rFonts w:ascii="Verdana" w:hAnsi="Verdana" w:cs="Helvetica"/>
          <w:sz w:val="20"/>
          <w:szCs w:val="20"/>
        </w:rPr>
        <w:t>Weitere Kosten ergeben sich aus Hallenmiete, Sanität und Entschädigung Hauswart.</w:t>
      </w:r>
    </w:p>
    <w:p w14:paraId="1406B0B5" w14:textId="58DC221C" w:rsidR="007D61DD" w:rsidRPr="00947EC0" w:rsidRDefault="00C65123" w:rsidP="007D61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rPr>
          <w:rFonts w:ascii="Verdana" w:hAnsi="Verdana" w:cs="Helvetica"/>
          <w:sz w:val="20"/>
          <w:szCs w:val="20"/>
        </w:rPr>
      </w:pPr>
      <w:r>
        <w:rPr>
          <w:rFonts w:ascii="Verdana" w:hAnsi="Verdana" w:cs="Helvetica"/>
          <w:sz w:val="20"/>
          <w:szCs w:val="20"/>
        </w:rPr>
        <w:t>Wird</w:t>
      </w:r>
      <w:r w:rsidR="007D61DD" w:rsidRPr="00947EC0">
        <w:rPr>
          <w:rFonts w:ascii="Verdana" w:hAnsi="Verdana" w:cs="Helvetica"/>
          <w:sz w:val="20"/>
          <w:szCs w:val="20"/>
        </w:rPr>
        <w:t xml:space="preserve"> die Reinigung der Sportanlage in Rechnung gestellt, so ist dieser Betrag unter “Hallenmiete“ auszuweisen. Dies gilt ebenso, wenn für den Hauswart (für Präsenzzeit, Reparatureinsatz etc.) mehr als Fr. 50.- aufgewendet wurde.</w:t>
      </w:r>
    </w:p>
    <w:p w14:paraId="5FB5DD74" w14:textId="77777777" w:rsidR="007D61DD" w:rsidRPr="00947EC0" w:rsidRDefault="007D61DD" w:rsidP="003303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rPr>
          <w:rFonts w:ascii="Verdana" w:hAnsi="Verdana" w:cs="Helvetica"/>
          <w:sz w:val="20"/>
          <w:szCs w:val="20"/>
        </w:rPr>
      </w:pPr>
    </w:p>
    <w:p w14:paraId="5EFD9E57" w14:textId="77777777" w:rsidR="0033036E" w:rsidRPr="00947EC0" w:rsidRDefault="007D61DD" w:rsidP="003303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rPr>
          <w:rFonts w:ascii="Verdana" w:hAnsi="Verdana" w:cs="Helvetica"/>
          <w:b/>
          <w:sz w:val="20"/>
          <w:szCs w:val="20"/>
        </w:rPr>
      </w:pPr>
      <w:r w:rsidRPr="00947EC0">
        <w:rPr>
          <w:rFonts w:ascii="Verdana" w:hAnsi="Verdana" w:cs="Helvetica"/>
          <w:b/>
          <w:sz w:val="20"/>
          <w:szCs w:val="20"/>
        </w:rPr>
        <w:t>8</w:t>
      </w:r>
      <w:r w:rsidR="0033036E" w:rsidRPr="00947EC0">
        <w:rPr>
          <w:rFonts w:ascii="Verdana" w:hAnsi="Verdana" w:cs="Helvetica"/>
          <w:b/>
          <w:sz w:val="20"/>
          <w:szCs w:val="20"/>
        </w:rPr>
        <w:t xml:space="preserve">. Nicht subventionierte Kosten bei Bezirksturnieren </w:t>
      </w:r>
    </w:p>
    <w:p w14:paraId="42B0670B" w14:textId="77777777" w:rsidR="00865687" w:rsidRPr="00947EC0" w:rsidRDefault="0033036E" w:rsidP="003303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rPr>
          <w:rFonts w:ascii="Verdana" w:hAnsi="Verdana" w:cs="Helvetica"/>
          <w:sz w:val="20"/>
          <w:szCs w:val="20"/>
        </w:rPr>
      </w:pPr>
      <w:r w:rsidRPr="00947EC0">
        <w:rPr>
          <w:rFonts w:ascii="Verdana" w:hAnsi="Verdana" w:cs="Helvetica"/>
          <w:sz w:val="20"/>
          <w:szCs w:val="20"/>
        </w:rPr>
        <w:t>Die folgenden Kosten können nicht über den Kanton abgerechnet</w:t>
      </w:r>
      <w:r w:rsidR="007D61DD" w:rsidRPr="00947EC0">
        <w:rPr>
          <w:rFonts w:ascii="Verdana" w:hAnsi="Verdana" w:cs="Helvetica"/>
          <w:sz w:val="20"/>
          <w:szCs w:val="20"/>
        </w:rPr>
        <w:t xml:space="preserve"> werden</w:t>
      </w:r>
      <w:r w:rsidRPr="00947EC0">
        <w:rPr>
          <w:rFonts w:ascii="Verdana" w:hAnsi="Verdana" w:cs="Helvetica"/>
          <w:sz w:val="20"/>
          <w:szCs w:val="20"/>
        </w:rPr>
        <w:t xml:space="preserve"> und müssten allenfalls von der Bezirkskasse abgegolten werden: Alle Arten von Preisen und Auszeichnungen</w:t>
      </w:r>
      <w:r w:rsidR="00865687" w:rsidRPr="00947EC0">
        <w:rPr>
          <w:rFonts w:ascii="Verdana" w:hAnsi="Verdana" w:cs="Helvetica"/>
          <w:sz w:val="20"/>
          <w:szCs w:val="20"/>
        </w:rPr>
        <w:t>, Verpfle</w:t>
      </w:r>
      <w:r w:rsidR="00EB78F7" w:rsidRPr="00947EC0">
        <w:rPr>
          <w:rFonts w:ascii="Verdana" w:hAnsi="Verdana" w:cs="Helvetica"/>
          <w:sz w:val="20"/>
          <w:szCs w:val="20"/>
        </w:rPr>
        <w:t>gung der Teilnehmenden.</w:t>
      </w:r>
    </w:p>
    <w:p w14:paraId="046DD902" w14:textId="77777777" w:rsidR="0033036E" w:rsidRPr="00947EC0" w:rsidRDefault="0033036E" w:rsidP="003303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rPr>
          <w:rFonts w:ascii="Verdana" w:hAnsi="Verdana" w:cs="Helvetica"/>
          <w:sz w:val="20"/>
          <w:szCs w:val="20"/>
        </w:rPr>
      </w:pPr>
      <w:r w:rsidRPr="00947EC0">
        <w:rPr>
          <w:rFonts w:ascii="Verdana" w:hAnsi="Verdana" w:cs="Helvetica"/>
          <w:sz w:val="20"/>
          <w:szCs w:val="20"/>
        </w:rPr>
        <w:t>Von Start</w:t>
      </w:r>
      <w:r w:rsidR="00865687" w:rsidRPr="00947EC0">
        <w:rPr>
          <w:rFonts w:ascii="Verdana" w:hAnsi="Verdana" w:cs="Helvetica"/>
          <w:sz w:val="20"/>
          <w:szCs w:val="20"/>
        </w:rPr>
        <w:t>geldern für Teams</w:t>
      </w:r>
      <w:r w:rsidRPr="00947EC0">
        <w:rPr>
          <w:rFonts w:ascii="Verdana" w:hAnsi="Verdana" w:cs="Helvetica"/>
          <w:sz w:val="20"/>
          <w:szCs w:val="20"/>
        </w:rPr>
        <w:t xml:space="preserve"> ist abzusehen.</w:t>
      </w:r>
    </w:p>
    <w:p w14:paraId="052AC433" w14:textId="77777777" w:rsidR="0033036E" w:rsidRPr="00947EC0" w:rsidRDefault="0033036E" w:rsidP="003303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rPr>
          <w:rFonts w:ascii="Verdana" w:hAnsi="Verdana" w:cs="Helvetica"/>
          <w:sz w:val="20"/>
          <w:szCs w:val="20"/>
        </w:rPr>
      </w:pPr>
    </w:p>
    <w:p w14:paraId="54B57AEB" w14:textId="77777777" w:rsidR="0033036E" w:rsidRPr="00947EC0" w:rsidRDefault="0033036E" w:rsidP="003303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rPr>
          <w:rFonts w:ascii="Verdana" w:hAnsi="Verdana" w:cs="Helvetica"/>
          <w:b/>
          <w:sz w:val="20"/>
          <w:szCs w:val="20"/>
        </w:rPr>
      </w:pPr>
      <w:r w:rsidRPr="00947EC0">
        <w:rPr>
          <w:rFonts w:ascii="Verdana" w:hAnsi="Verdana" w:cs="Helvetica"/>
          <w:b/>
          <w:sz w:val="20"/>
          <w:szCs w:val="20"/>
        </w:rPr>
        <w:t>9. Sponsoren</w:t>
      </w:r>
    </w:p>
    <w:p w14:paraId="51397185" w14:textId="77777777" w:rsidR="007D61DD" w:rsidRPr="00947EC0" w:rsidRDefault="00865687" w:rsidP="003303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rPr>
          <w:rFonts w:ascii="Verdana" w:hAnsi="Verdana" w:cs="Helvetica"/>
          <w:sz w:val="20"/>
          <w:szCs w:val="20"/>
        </w:rPr>
      </w:pPr>
      <w:r w:rsidRPr="00947EC0">
        <w:rPr>
          <w:rFonts w:ascii="Verdana" w:hAnsi="Verdana" w:cs="Helvetica"/>
          <w:sz w:val="20"/>
          <w:szCs w:val="20"/>
        </w:rPr>
        <w:t>A</w:t>
      </w:r>
      <w:r w:rsidR="0033036E" w:rsidRPr="00947EC0">
        <w:rPr>
          <w:rFonts w:ascii="Verdana" w:hAnsi="Verdana" w:cs="Helvetica"/>
          <w:sz w:val="20"/>
          <w:szCs w:val="20"/>
        </w:rPr>
        <w:t xml:space="preserve">uch </w:t>
      </w:r>
      <w:r w:rsidRPr="00947EC0">
        <w:rPr>
          <w:rFonts w:ascii="Verdana" w:hAnsi="Verdana" w:cs="Helvetica"/>
          <w:sz w:val="20"/>
          <w:szCs w:val="20"/>
        </w:rPr>
        <w:t xml:space="preserve">Anlässe </w:t>
      </w:r>
      <w:r w:rsidR="0033036E" w:rsidRPr="00947EC0">
        <w:rPr>
          <w:rFonts w:ascii="Verdana" w:hAnsi="Verdana" w:cs="Helvetica"/>
          <w:sz w:val="20"/>
          <w:szCs w:val="20"/>
        </w:rPr>
        <w:t xml:space="preserve">auf Bezirksebene </w:t>
      </w:r>
      <w:r w:rsidRPr="00947EC0">
        <w:rPr>
          <w:rFonts w:ascii="Verdana" w:hAnsi="Verdana" w:cs="Helvetica"/>
          <w:sz w:val="20"/>
          <w:szCs w:val="20"/>
        </w:rPr>
        <w:t xml:space="preserve">können </w:t>
      </w:r>
      <w:r w:rsidR="0033036E" w:rsidRPr="00947EC0">
        <w:rPr>
          <w:rFonts w:ascii="Verdana" w:hAnsi="Verdana" w:cs="Helvetica"/>
          <w:sz w:val="20"/>
          <w:szCs w:val="20"/>
        </w:rPr>
        <w:t>in den Genuss von Sponsoren</w:t>
      </w:r>
      <w:r w:rsidRPr="00947EC0">
        <w:rPr>
          <w:rFonts w:ascii="Verdana" w:hAnsi="Verdana" w:cs="Helvetica"/>
          <w:sz w:val="20"/>
          <w:szCs w:val="20"/>
        </w:rPr>
        <w:t xml:space="preserve"> kommen</w:t>
      </w:r>
      <w:r w:rsidR="0033036E" w:rsidRPr="00947EC0">
        <w:rPr>
          <w:rFonts w:ascii="Verdana" w:hAnsi="Verdana" w:cs="Helvetica"/>
          <w:sz w:val="20"/>
          <w:szCs w:val="20"/>
        </w:rPr>
        <w:t>. Zuwendungen in Form finanzieller Mittel sollten direkt beim</w:t>
      </w:r>
      <w:r w:rsidRPr="00947EC0">
        <w:rPr>
          <w:rFonts w:ascii="Verdana" w:hAnsi="Verdana" w:cs="Helvetica"/>
          <w:sz w:val="20"/>
          <w:szCs w:val="20"/>
        </w:rPr>
        <w:t xml:space="preserve"> </w:t>
      </w:r>
      <w:r w:rsidR="0033036E" w:rsidRPr="00947EC0">
        <w:rPr>
          <w:rFonts w:ascii="Verdana" w:hAnsi="Verdana" w:cs="Helvetica"/>
          <w:sz w:val="20"/>
          <w:szCs w:val="20"/>
        </w:rPr>
        <w:t>Turnieraufwand in Abzug gebracht. Sie können selbstverständlich auch die nichtsubventionierten Mehrkosten decken (bei Bezirks</w:t>
      </w:r>
      <w:r w:rsidRPr="00947EC0">
        <w:rPr>
          <w:rFonts w:ascii="Verdana" w:hAnsi="Verdana" w:cs="Helvetica"/>
          <w:sz w:val="20"/>
          <w:szCs w:val="20"/>
        </w:rPr>
        <w:t xml:space="preserve">turnieren evtl. Preise). </w:t>
      </w:r>
    </w:p>
    <w:p w14:paraId="23C4E797" w14:textId="77777777" w:rsidR="007D61DD" w:rsidRPr="00947EC0" w:rsidRDefault="007D61DD" w:rsidP="003303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rPr>
          <w:rFonts w:ascii="Verdana" w:hAnsi="Verdana" w:cs="Helvetica"/>
          <w:sz w:val="20"/>
          <w:szCs w:val="20"/>
        </w:rPr>
      </w:pPr>
    </w:p>
    <w:p w14:paraId="53F55163" w14:textId="77777777" w:rsidR="00FA62BB" w:rsidRPr="00947EC0" w:rsidRDefault="00FA62BB" w:rsidP="003303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rPr>
          <w:rFonts w:ascii="Verdana" w:hAnsi="Verdana" w:cs="Helvetica"/>
          <w:b/>
          <w:sz w:val="20"/>
          <w:szCs w:val="20"/>
        </w:rPr>
      </w:pPr>
    </w:p>
    <w:p w14:paraId="05403263" w14:textId="77777777" w:rsidR="00FA62BB" w:rsidRPr="00947EC0" w:rsidRDefault="00FA62BB" w:rsidP="003303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rPr>
          <w:rFonts w:ascii="Verdana" w:hAnsi="Verdana" w:cs="Helvetica"/>
          <w:b/>
          <w:sz w:val="20"/>
          <w:szCs w:val="20"/>
        </w:rPr>
      </w:pPr>
    </w:p>
    <w:p w14:paraId="0AD9B744" w14:textId="77777777" w:rsidR="00FA62BB" w:rsidRPr="00947EC0" w:rsidRDefault="00FA62BB" w:rsidP="003303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rPr>
          <w:rFonts w:ascii="Verdana" w:hAnsi="Verdana" w:cs="Helvetica"/>
          <w:b/>
          <w:sz w:val="20"/>
          <w:szCs w:val="20"/>
        </w:rPr>
      </w:pPr>
    </w:p>
    <w:p w14:paraId="5D586120" w14:textId="77777777" w:rsidR="00FA62BB" w:rsidRPr="00947EC0" w:rsidRDefault="00FA62BB" w:rsidP="003303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rPr>
          <w:rFonts w:ascii="Verdana" w:hAnsi="Verdana" w:cs="Helvetica"/>
          <w:b/>
          <w:sz w:val="20"/>
          <w:szCs w:val="20"/>
        </w:rPr>
      </w:pPr>
      <w:r w:rsidRPr="00947EC0">
        <w:rPr>
          <w:rFonts w:ascii="Verdana" w:hAnsi="Verdana"/>
          <w:noProof/>
          <w:sz w:val="20"/>
          <w:szCs w:val="20"/>
        </w:rPr>
        <mc:AlternateContent>
          <mc:Choice Requires="wps">
            <w:drawing>
              <wp:anchor distT="0" distB="0" distL="114300" distR="114300" simplePos="0" relativeHeight="251671552" behindDoc="0" locked="0" layoutInCell="1" allowOverlap="1" wp14:anchorId="4AA43C0F" wp14:editId="19A0F912">
                <wp:simplePos x="0" y="0"/>
                <wp:positionH relativeFrom="column">
                  <wp:posOffset>0</wp:posOffset>
                </wp:positionH>
                <wp:positionV relativeFrom="paragraph">
                  <wp:posOffset>48260</wp:posOffset>
                </wp:positionV>
                <wp:extent cx="5829300" cy="0"/>
                <wp:effectExtent l="0" t="0" r="12700" b="25400"/>
                <wp:wrapNone/>
                <wp:docPr id="24" name="Gerade Verbindung 24"/>
                <wp:cNvGraphicFramePr/>
                <a:graphic xmlns:a="http://schemas.openxmlformats.org/drawingml/2006/main">
                  <a:graphicData uri="http://schemas.microsoft.com/office/word/2010/wordprocessingShape">
                    <wps:wsp>
                      <wps:cNvCnPr/>
                      <wps:spPr>
                        <a:xfrm>
                          <a:off x="0" y="0"/>
                          <a:ext cx="5829300" cy="0"/>
                        </a:xfrm>
                        <a:prstGeom prst="line">
                          <a:avLst/>
                        </a:prstGeom>
                        <a:ln>
                          <a:solidFill>
                            <a:schemeClr val="tx2">
                              <a:lumMod val="40000"/>
                              <a:lumOff val="6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Gerade Verbindung 24"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3.8pt" to="459pt,3.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" strokecolor="#8db3e2 [1311]" strokeweight="2pt"/>
            </w:pict>
          </mc:Fallback>
        </mc:AlternateContent>
      </w:r>
    </w:p>
    <w:p w14:paraId="2292F606" w14:textId="77777777" w:rsidR="0033036E" w:rsidRPr="00947EC0" w:rsidRDefault="00FA62BB" w:rsidP="003303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rPr>
          <w:rFonts w:ascii="Verdana" w:hAnsi="Verdana" w:cs="Helvetica"/>
          <w:b/>
          <w:sz w:val="20"/>
          <w:szCs w:val="20"/>
        </w:rPr>
      </w:pPr>
      <w:r w:rsidRPr="00947EC0">
        <w:rPr>
          <w:rFonts w:ascii="Verdana" w:hAnsi="Verdana" w:cs="Helvetica"/>
          <w:b/>
          <w:sz w:val="20"/>
          <w:szCs w:val="20"/>
        </w:rPr>
        <w:t>10. Jahresa</w:t>
      </w:r>
      <w:r w:rsidR="0033036E" w:rsidRPr="00947EC0">
        <w:rPr>
          <w:rFonts w:ascii="Verdana" w:hAnsi="Verdana" w:cs="Helvetica"/>
          <w:b/>
          <w:sz w:val="20"/>
          <w:szCs w:val="20"/>
        </w:rPr>
        <w:t>brechnung Bezirk und Spesen</w:t>
      </w:r>
    </w:p>
    <w:p w14:paraId="23ED2CC6" w14:textId="296DA212" w:rsidR="0033036E" w:rsidRPr="00947EC0" w:rsidRDefault="00FA62BB" w:rsidP="003303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rPr>
          <w:rFonts w:ascii="Verdana" w:hAnsi="Verdana" w:cs="Helvetica"/>
          <w:sz w:val="20"/>
          <w:szCs w:val="20"/>
        </w:rPr>
      </w:pPr>
      <w:r w:rsidRPr="00947EC0">
        <w:rPr>
          <w:rFonts w:ascii="Verdana" w:hAnsi="Verdana" w:cs="Helvetica"/>
          <w:sz w:val="20"/>
          <w:szCs w:val="20"/>
        </w:rPr>
        <w:t>In der Jahres</w:t>
      </w:r>
      <w:r w:rsidR="00C65123">
        <w:rPr>
          <w:rFonts w:ascii="Verdana" w:hAnsi="Verdana" w:cs="Helvetica"/>
          <w:sz w:val="20"/>
          <w:szCs w:val="20"/>
        </w:rPr>
        <w:t>a</w:t>
      </w:r>
      <w:r w:rsidR="0033036E" w:rsidRPr="00947EC0">
        <w:rPr>
          <w:rFonts w:ascii="Verdana" w:hAnsi="Verdana" w:cs="Helvetica"/>
          <w:sz w:val="20"/>
          <w:szCs w:val="20"/>
        </w:rPr>
        <w:t>brechnung des Bezirkes zuhanden des Sportchefs wi</w:t>
      </w:r>
      <w:r w:rsidRPr="00947EC0">
        <w:rPr>
          <w:rFonts w:ascii="Verdana" w:hAnsi="Verdana" w:cs="Helvetica"/>
          <w:sz w:val="20"/>
          <w:szCs w:val="20"/>
        </w:rPr>
        <w:t>rd der subventionsberechtigte</w:t>
      </w:r>
      <w:r w:rsidR="00C65123">
        <w:rPr>
          <w:rFonts w:ascii="Verdana" w:hAnsi="Verdana" w:cs="Helvetica"/>
          <w:sz w:val="20"/>
          <w:szCs w:val="20"/>
        </w:rPr>
        <w:t xml:space="preserve"> </w:t>
      </w:r>
      <w:r w:rsidRPr="00947EC0">
        <w:rPr>
          <w:rFonts w:ascii="Verdana" w:hAnsi="Verdana" w:cs="Helvetica"/>
          <w:sz w:val="20"/>
          <w:szCs w:val="20"/>
        </w:rPr>
        <w:t>Auf</w:t>
      </w:r>
      <w:r w:rsidR="0033036E" w:rsidRPr="00947EC0">
        <w:rPr>
          <w:rFonts w:ascii="Verdana" w:hAnsi="Verdana" w:cs="Helvetica"/>
          <w:sz w:val="20"/>
          <w:szCs w:val="20"/>
        </w:rPr>
        <w:t>wand für die Turniere und Anlässe aufgeführt. Für die Bezirksarbeit -die Aufteilung bestimmt der Bezirkschef- sind die jeweiligen Abrechnungsentschädigungen vorgesehen. In einer separaten Spalte des Formulars können die Spesen abgerechnet werden, die direkt mit der Arbeit des Bezirkschefs anfallen. Diese umfassen Kosten aus der Kommunikation mit den Sportkoordinatoren der Gemeinden und den Gremien des KZS</w:t>
      </w:r>
      <w:r w:rsidR="007D61DD" w:rsidRPr="00947EC0">
        <w:rPr>
          <w:rFonts w:ascii="Verdana" w:hAnsi="Verdana" w:cs="Helvetica"/>
          <w:sz w:val="20"/>
          <w:szCs w:val="20"/>
        </w:rPr>
        <w:t xml:space="preserve"> (Portokosten)</w:t>
      </w:r>
      <w:r w:rsidR="0033036E" w:rsidRPr="00947EC0">
        <w:rPr>
          <w:rFonts w:ascii="Verdana" w:hAnsi="Verdana" w:cs="Helvetica"/>
          <w:sz w:val="20"/>
          <w:szCs w:val="20"/>
        </w:rPr>
        <w:t>. Fahrspesen, die bei Visitationen von Bezirksturnieren anfallen und der Aufwand für bezirksinterne Sitzungen können nicht abgerechnet werden.</w:t>
      </w:r>
    </w:p>
    <w:p w14:paraId="5CDB64FF" w14:textId="77777777" w:rsidR="008E568B" w:rsidRPr="00947EC0" w:rsidRDefault="008E568B" w:rsidP="003303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rPr>
          <w:rFonts w:ascii="Verdana" w:hAnsi="Verdana" w:cs="Helvetica"/>
          <w:sz w:val="20"/>
          <w:szCs w:val="20"/>
        </w:rPr>
      </w:pPr>
    </w:p>
    <w:p w14:paraId="67BE65E6" w14:textId="77777777" w:rsidR="008E568B" w:rsidRPr="00947EC0" w:rsidRDefault="008E568B" w:rsidP="003303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rPr>
          <w:rFonts w:ascii="Verdana" w:hAnsi="Verdana" w:cs="Helvetica"/>
          <w:sz w:val="20"/>
          <w:szCs w:val="20"/>
        </w:rPr>
      </w:pPr>
      <w:proofErr w:type="spellStart"/>
      <w:r w:rsidRPr="00947EC0">
        <w:rPr>
          <w:rFonts w:ascii="Verdana" w:hAnsi="Verdana" w:cs="Helvetica"/>
          <w:sz w:val="20"/>
          <w:szCs w:val="20"/>
        </w:rPr>
        <w:t>Ch.Bühler</w:t>
      </w:r>
      <w:proofErr w:type="spellEnd"/>
    </w:p>
    <w:p w14:paraId="0E580B8A" w14:textId="77777777" w:rsidR="008E568B" w:rsidRPr="00947EC0" w:rsidRDefault="008E568B" w:rsidP="003303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rPr>
          <w:rFonts w:ascii="Verdana" w:hAnsi="Verdana" w:cs="Helvetica"/>
          <w:sz w:val="20"/>
          <w:szCs w:val="20"/>
        </w:rPr>
      </w:pPr>
      <w:r w:rsidRPr="00947EC0">
        <w:rPr>
          <w:rFonts w:ascii="Verdana" w:hAnsi="Verdana" w:cs="Helvetica"/>
          <w:sz w:val="20"/>
          <w:szCs w:val="20"/>
        </w:rPr>
        <w:t>Schulsportchef</w:t>
      </w:r>
      <w:r w:rsidR="008342F1" w:rsidRPr="00947EC0">
        <w:rPr>
          <w:rFonts w:ascii="Verdana" w:hAnsi="Verdana" w:cs="Helvetica"/>
          <w:sz w:val="20"/>
          <w:szCs w:val="20"/>
        </w:rPr>
        <w:t xml:space="preserve"> KZS</w:t>
      </w:r>
    </w:p>
    <w:p w14:paraId="62BF5E95" w14:textId="77777777" w:rsidR="00203FF7" w:rsidRPr="00947EC0" w:rsidRDefault="00203FF7" w:rsidP="003303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rPr>
          <w:rFonts w:ascii="Verdana" w:hAnsi="Verdana" w:cs="Helvetica"/>
          <w:sz w:val="20"/>
          <w:szCs w:val="20"/>
        </w:rPr>
      </w:pPr>
    </w:p>
    <w:p w14:paraId="629C75D5" w14:textId="77777777" w:rsidR="001D45EC" w:rsidRPr="00947EC0" w:rsidRDefault="008342F1">
      <w:pPr>
        <w:rPr>
          <w:rFonts w:ascii="Verdana" w:hAnsi="Verdana" w:cs="Helvetica"/>
          <w:sz w:val="20"/>
          <w:szCs w:val="20"/>
        </w:rPr>
      </w:pPr>
      <w:r w:rsidRPr="00947EC0">
        <w:rPr>
          <w:rFonts w:ascii="Verdana" w:hAnsi="Verdana" w:cs="Helvetica"/>
          <w:sz w:val="20"/>
          <w:szCs w:val="20"/>
        </w:rPr>
        <w:t>Hinwil,</w:t>
      </w:r>
      <w:r w:rsidR="00947EC0">
        <w:rPr>
          <w:rFonts w:ascii="Verdana" w:hAnsi="Verdana" w:cs="Helvetica"/>
          <w:sz w:val="20"/>
          <w:szCs w:val="20"/>
        </w:rPr>
        <w:t xml:space="preserve"> März 2015</w:t>
      </w:r>
    </w:p>
    <w:p w14:paraId="27616850" w14:textId="77777777" w:rsidR="00EB78F7" w:rsidRPr="00947EC0" w:rsidRDefault="00EB78F7">
      <w:pPr>
        <w:rPr>
          <w:rFonts w:ascii="Verdana" w:hAnsi="Verdana" w:cs="Helvetica"/>
          <w:sz w:val="20"/>
          <w:szCs w:val="20"/>
        </w:rPr>
      </w:pPr>
    </w:p>
    <w:p w14:paraId="5EEB892C" w14:textId="77777777" w:rsidR="00EB78F7" w:rsidRPr="008370C1" w:rsidRDefault="00EB78F7">
      <w:pPr>
        <w:rPr>
          <w:sz w:val="22"/>
          <w:szCs w:val="22"/>
        </w:rPr>
      </w:pPr>
      <w:r w:rsidRPr="00BE27FB">
        <w:rPr>
          <w:noProof/>
          <w:sz w:val="40"/>
          <w:szCs w:val="40"/>
        </w:rPr>
        <w:drawing>
          <wp:anchor distT="0" distB="0" distL="114300" distR="114300" simplePos="0" relativeHeight="251667456" behindDoc="0" locked="0" layoutInCell="1" allowOverlap="1" wp14:anchorId="4F7FF769" wp14:editId="7B43691B">
            <wp:simplePos x="0" y="0"/>
            <wp:positionH relativeFrom="column">
              <wp:posOffset>7048500</wp:posOffset>
            </wp:positionH>
            <wp:positionV relativeFrom="paragraph">
              <wp:posOffset>10599420</wp:posOffset>
            </wp:positionV>
            <wp:extent cx="2303145" cy="685800"/>
            <wp:effectExtent l="0" t="0" r="8255" b="0"/>
            <wp:wrapNone/>
            <wp:docPr id="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 1"/>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2303145" cy="685800"/>
                    </a:xfrm>
                    <a:prstGeom prst="rect">
                      <a:avLst/>
                    </a:prstGeom>
                  </pic:spPr>
                </pic:pic>
              </a:graphicData>
            </a:graphic>
            <wp14:sizeRelH relativeFrom="page">
              <wp14:pctWidth>0</wp14:pctWidth>
            </wp14:sizeRelH>
            <wp14:sizeRelV relativeFrom="page">
              <wp14:pctHeight>0</wp14:pctHeight>
            </wp14:sizeRelV>
          </wp:anchor>
        </w:drawing>
      </w:r>
    </w:p>
    <w:sectPr w:rsidR="00EB78F7" w:rsidRPr="008370C1" w:rsidSect="0033036E">
      <w:headerReference w:type="default" r:id="rId7"/>
      <w:footerReference w:type="even" r:id="rId8"/>
      <w:footerReference w:type="default" r:id="rId9"/>
      <w:pgSz w:w="12240" w:h="15840"/>
      <w:pgMar w:top="1417" w:right="1417" w:bottom="1134" w:left="1417"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0A7C7D" w14:textId="77777777" w:rsidR="00EB38BF" w:rsidRDefault="00EB38BF" w:rsidP="0033036E">
      <w:r>
        <w:separator/>
      </w:r>
    </w:p>
  </w:endnote>
  <w:endnote w:type="continuationSeparator" w:id="0">
    <w:p w14:paraId="1E18EA10" w14:textId="77777777" w:rsidR="00EB38BF" w:rsidRDefault="00EB38BF" w:rsidP="0033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Helvetica">
    <w:panose1 w:val="00000000000000000000"/>
    <w:charset w:val="4D"/>
    <w:family w:val="swiss"/>
    <w:notTrueType/>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88CA4D" w14:textId="77777777" w:rsidR="00FA62BB" w:rsidRDefault="00FA62BB" w:rsidP="0033036E">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63C5DCAA" w14:textId="77777777" w:rsidR="00FA62BB" w:rsidRDefault="00FA62BB">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3B95D7" w14:textId="77777777" w:rsidR="00FA62BB" w:rsidRDefault="00FA62BB" w:rsidP="0033036E">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77564E">
      <w:rPr>
        <w:rStyle w:val="Seitenzahl"/>
        <w:noProof/>
      </w:rPr>
      <w:t>1</w:t>
    </w:r>
    <w:r>
      <w:rPr>
        <w:rStyle w:val="Seitenzahl"/>
      </w:rPr>
      <w:fldChar w:fldCharType="end"/>
    </w:r>
  </w:p>
  <w:p w14:paraId="03F02683" w14:textId="77777777" w:rsidR="00FA62BB" w:rsidRDefault="00FA62BB">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06A9C4" w14:textId="77777777" w:rsidR="00EB38BF" w:rsidRDefault="00EB38BF" w:rsidP="0033036E">
      <w:r>
        <w:separator/>
      </w:r>
    </w:p>
  </w:footnote>
  <w:footnote w:type="continuationSeparator" w:id="0">
    <w:p w14:paraId="2BC6678E" w14:textId="77777777" w:rsidR="00EB38BF" w:rsidRDefault="00EB38BF" w:rsidP="0033036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D0291A" w14:textId="77777777" w:rsidR="00FA62BB" w:rsidRPr="008370C1" w:rsidRDefault="00FA62BB" w:rsidP="00EB78F7">
    <w:pPr>
      <w:pStyle w:val="Kopfzeile"/>
      <w:ind w:left="4395"/>
      <w:rPr>
        <w:rFonts w:ascii="Verdana" w:hAnsi="Verdana"/>
      </w:rPr>
    </w:pPr>
    <w:r>
      <w:rPr>
        <w:noProof/>
      </w:rPr>
      <w:drawing>
        <wp:anchor distT="0" distB="0" distL="114300" distR="114300" simplePos="0" relativeHeight="251686912" behindDoc="0" locked="0" layoutInCell="1" allowOverlap="1" wp14:anchorId="43A548AB" wp14:editId="36E19D2A">
          <wp:simplePos x="0" y="0"/>
          <wp:positionH relativeFrom="column">
            <wp:posOffset>0</wp:posOffset>
          </wp:positionH>
          <wp:positionV relativeFrom="paragraph">
            <wp:posOffset>-140970</wp:posOffset>
          </wp:positionV>
          <wp:extent cx="2286000" cy="698423"/>
          <wp:effectExtent l="0" t="0" r="0" b="0"/>
          <wp:wrapNone/>
          <wp:docPr id="22" name="Bild 7" descr="Beschreibung: Logo_K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Beschreibung: Logo_KZ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698423"/>
                  </a:xfrm>
                  <a:prstGeom prst="rect">
                    <a:avLst/>
                  </a:prstGeom>
                  <a:noFill/>
                  <a:ln>
                    <a:noFill/>
                  </a:ln>
                </pic:spPr>
              </pic:pic>
            </a:graphicData>
          </a:graphic>
          <wp14:sizeRelH relativeFrom="page">
            <wp14:pctWidth>0</wp14:pctWidth>
          </wp14:sizeRelH>
          <wp14:sizeRelV relativeFrom="page">
            <wp14:pctHeight>0</wp14:pctHeight>
          </wp14:sizeRelV>
        </wp:anchor>
      </w:drawing>
    </w:r>
    <w:r w:rsidRPr="00BE27FB">
      <w:rPr>
        <w:noProof/>
        <w:sz w:val="40"/>
        <w:szCs w:val="40"/>
      </w:rPr>
      <w:drawing>
        <wp:anchor distT="0" distB="0" distL="114300" distR="114300" simplePos="0" relativeHeight="251685888" behindDoc="0" locked="0" layoutInCell="1" allowOverlap="1" wp14:anchorId="08573452" wp14:editId="147EDC06">
          <wp:simplePos x="0" y="0"/>
          <wp:positionH relativeFrom="column">
            <wp:posOffset>8724900</wp:posOffset>
          </wp:positionH>
          <wp:positionV relativeFrom="paragraph">
            <wp:posOffset>15568295</wp:posOffset>
          </wp:positionV>
          <wp:extent cx="2303145" cy="685800"/>
          <wp:effectExtent l="0" t="0" r="8255" b="0"/>
          <wp:wrapNone/>
          <wp:docPr id="20"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 1"/>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2303145" cy="685800"/>
                  </a:xfrm>
                  <a:prstGeom prst="rect">
                    <a:avLst/>
                  </a:prstGeom>
                </pic:spPr>
              </pic:pic>
            </a:graphicData>
          </a:graphic>
          <wp14:sizeRelH relativeFrom="page">
            <wp14:pctWidth>0</wp14:pctWidth>
          </wp14:sizeRelH>
          <wp14:sizeRelV relativeFrom="page">
            <wp14:pctHeight>0</wp14:pctHeight>
          </wp14:sizeRelV>
        </wp:anchor>
      </w:drawing>
    </w:r>
    <w:r w:rsidRPr="00BE27FB">
      <w:rPr>
        <w:noProof/>
        <w:sz w:val="40"/>
        <w:szCs w:val="40"/>
      </w:rPr>
      <w:drawing>
        <wp:anchor distT="0" distB="0" distL="114300" distR="114300" simplePos="0" relativeHeight="251683840" behindDoc="0" locked="0" layoutInCell="1" allowOverlap="1" wp14:anchorId="61CB886D" wp14:editId="583DAAEB">
          <wp:simplePos x="0" y="0"/>
          <wp:positionH relativeFrom="column">
            <wp:posOffset>8572500</wp:posOffset>
          </wp:positionH>
          <wp:positionV relativeFrom="paragraph">
            <wp:posOffset>15415895</wp:posOffset>
          </wp:positionV>
          <wp:extent cx="2303145" cy="685800"/>
          <wp:effectExtent l="0" t="0" r="8255" b="0"/>
          <wp:wrapNone/>
          <wp:docPr id="19"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 1"/>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2303145" cy="685800"/>
                  </a:xfrm>
                  <a:prstGeom prst="rect">
                    <a:avLst/>
                  </a:prstGeom>
                </pic:spPr>
              </pic:pic>
            </a:graphicData>
          </a:graphic>
          <wp14:sizeRelH relativeFrom="page">
            <wp14:pctWidth>0</wp14:pctWidth>
          </wp14:sizeRelH>
          <wp14:sizeRelV relativeFrom="page">
            <wp14:pctHeight>0</wp14:pctHeight>
          </wp14:sizeRelV>
        </wp:anchor>
      </w:drawing>
    </w:r>
    <w:r w:rsidRPr="00BE27FB">
      <w:rPr>
        <w:noProof/>
        <w:sz w:val="40"/>
        <w:szCs w:val="40"/>
      </w:rPr>
      <w:drawing>
        <wp:anchor distT="0" distB="0" distL="114300" distR="114300" simplePos="0" relativeHeight="251681792" behindDoc="0" locked="0" layoutInCell="1" allowOverlap="1" wp14:anchorId="50D2D3BC" wp14:editId="4311AF62">
          <wp:simplePos x="0" y="0"/>
          <wp:positionH relativeFrom="column">
            <wp:posOffset>8420100</wp:posOffset>
          </wp:positionH>
          <wp:positionV relativeFrom="paragraph">
            <wp:posOffset>15263495</wp:posOffset>
          </wp:positionV>
          <wp:extent cx="2303145" cy="685800"/>
          <wp:effectExtent l="0" t="0" r="8255" b="0"/>
          <wp:wrapNone/>
          <wp:docPr id="18"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 1"/>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2303145" cy="685800"/>
                  </a:xfrm>
                  <a:prstGeom prst="rect">
                    <a:avLst/>
                  </a:prstGeom>
                </pic:spPr>
              </pic:pic>
            </a:graphicData>
          </a:graphic>
          <wp14:sizeRelH relativeFrom="page">
            <wp14:pctWidth>0</wp14:pctWidth>
          </wp14:sizeRelH>
          <wp14:sizeRelV relativeFrom="page">
            <wp14:pctHeight>0</wp14:pctHeight>
          </wp14:sizeRelV>
        </wp:anchor>
      </w:drawing>
    </w:r>
    <w:r w:rsidRPr="00BE27FB">
      <w:rPr>
        <w:noProof/>
        <w:sz w:val="40"/>
        <w:szCs w:val="40"/>
      </w:rPr>
      <w:drawing>
        <wp:anchor distT="0" distB="0" distL="114300" distR="114300" simplePos="0" relativeHeight="251679744" behindDoc="0" locked="0" layoutInCell="1" allowOverlap="1" wp14:anchorId="18822582" wp14:editId="53E5BD13">
          <wp:simplePos x="0" y="0"/>
          <wp:positionH relativeFrom="column">
            <wp:posOffset>8267700</wp:posOffset>
          </wp:positionH>
          <wp:positionV relativeFrom="paragraph">
            <wp:posOffset>15111095</wp:posOffset>
          </wp:positionV>
          <wp:extent cx="2303145" cy="685800"/>
          <wp:effectExtent l="0" t="0" r="8255" b="0"/>
          <wp:wrapNone/>
          <wp:docPr id="17"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 1"/>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2303145" cy="685800"/>
                  </a:xfrm>
                  <a:prstGeom prst="rect">
                    <a:avLst/>
                  </a:prstGeom>
                </pic:spPr>
              </pic:pic>
            </a:graphicData>
          </a:graphic>
          <wp14:sizeRelH relativeFrom="page">
            <wp14:pctWidth>0</wp14:pctWidth>
          </wp14:sizeRelH>
          <wp14:sizeRelV relativeFrom="page">
            <wp14:pctHeight>0</wp14:pctHeight>
          </wp14:sizeRelV>
        </wp:anchor>
      </w:drawing>
    </w:r>
    <w:r w:rsidRPr="00BE27FB">
      <w:rPr>
        <w:noProof/>
        <w:sz w:val="40"/>
        <w:szCs w:val="40"/>
      </w:rPr>
      <w:drawing>
        <wp:anchor distT="0" distB="0" distL="114300" distR="114300" simplePos="0" relativeHeight="251677696" behindDoc="0" locked="0" layoutInCell="1" allowOverlap="1" wp14:anchorId="2F935B5E" wp14:editId="4324FA58">
          <wp:simplePos x="0" y="0"/>
          <wp:positionH relativeFrom="column">
            <wp:posOffset>8115300</wp:posOffset>
          </wp:positionH>
          <wp:positionV relativeFrom="paragraph">
            <wp:posOffset>14958695</wp:posOffset>
          </wp:positionV>
          <wp:extent cx="2303145" cy="685800"/>
          <wp:effectExtent l="0" t="0" r="8255" b="0"/>
          <wp:wrapNone/>
          <wp:docPr id="16"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 1"/>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2303145" cy="685800"/>
                  </a:xfrm>
                  <a:prstGeom prst="rect">
                    <a:avLst/>
                  </a:prstGeom>
                </pic:spPr>
              </pic:pic>
            </a:graphicData>
          </a:graphic>
          <wp14:sizeRelH relativeFrom="page">
            <wp14:pctWidth>0</wp14:pctWidth>
          </wp14:sizeRelH>
          <wp14:sizeRelV relativeFrom="page">
            <wp14:pctHeight>0</wp14:pctHeight>
          </wp14:sizeRelV>
        </wp:anchor>
      </w:drawing>
    </w:r>
    <w:r w:rsidRPr="00BE27FB">
      <w:rPr>
        <w:noProof/>
        <w:sz w:val="40"/>
        <w:szCs w:val="40"/>
      </w:rPr>
      <w:drawing>
        <wp:anchor distT="0" distB="0" distL="114300" distR="114300" simplePos="0" relativeHeight="251675648" behindDoc="0" locked="0" layoutInCell="1" allowOverlap="1" wp14:anchorId="7CA4C999" wp14:editId="58D6E54C">
          <wp:simplePos x="0" y="0"/>
          <wp:positionH relativeFrom="column">
            <wp:posOffset>7962900</wp:posOffset>
          </wp:positionH>
          <wp:positionV relativeFrom="paragraph">
            <wp:posOffset>14806295</wp:posOffset>
          </wp:positionV>
          <wp:extent cx="2303145" cy="685800"/>
          <wp:effectExtent l="0" t="0" r="8255" b="0"/>
          <wp:wrapNone/>
          <wp:docPr id="1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 1"/>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2303145" cy="685800"/>
                  </a:xfrm>
                  <a:prstGeom prst="rect">
                    <a:avLst/>
                  </a:prstGeom>
                </pic:spPr>
              </pic:pic>
            </a:graphicData>
          </a:graphic>
          <wp14:sizeRelH relativeFrom="page">
            <wp14:pctWidth>0</wp14:pctWidth>
          </wp14:sizeRelH>
          <wp14:sizeRelV relativeFrom="page">
            <wp14:pctHeight>0</wp14:pctHeight>
          </wp14:sizeRelV>
        </wp:anchor>
      </w:drawing>
    </w:r>
    <w:r w:rsidRPr="00BE27FB">
      <w:rPr>
        <w:noProof/>
        <w:sz w:val="40"/>
        <w:szCs w:val="40"/>
      </w:rPr>
      <w:drawing>
        <wp:anchor distT="0" distB="0" distL="114300" distR="114300" simplePos="0" relativeHeight="251673600" behindDoc="0" locked="0" layoutInCell="1" allowOverlap="1" wp14:anchorId="4727720B" wp14:editId="4F4EFD3E">
          <wp:simplePos x="0" y="0"/>
          <wp:positionH relativeFrom="column">
            <wp:posOffset>7810500</wp:posOffset>
          </wp:positionH>
          <wp:positionV relativeFrom="paragraph">
            <wp:posOffset>14653895</wp:posOffset>
          </wp:positionV>
          <wp:extent cx="2303145" cy="685800"/>
          <wp:effectExtent l="0" t="0" r="8255" b="0"/>
          <wp:wrapNone/>
          <wp:docPr id="1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 1"/>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2303145" cy="685800"/>
                  </a:xfrm>
                  <a:prstGeom prst="rect">
                    <a:avLst/>
                  </a:prstGeom>
                </pic:spPr>
              </pic:pic>
            </a:graphicData>
          </a:graphic>
          <wp14:sizeRelH relativeFrom="page">
            <wp14:pctWidth>0</wp14:pctWidth>
          </wp14:sizeRelH>
          <wp14:sizeRelV relativeFrom="page">
            <wp14:pctHeight>0</wp14:pctHeight>
          </wp14:sizeRelV>
        </wp:anchor>
      </w:drawing>
    </w:r>
    <w:r w:rsidRPr="00BE27FB">
      <w:rPr>
        <w:noProof/>
        <w:sz w:val="40"/>
        <w:szCs w:val="40"/>
      </w:rPr>
      <w:drawing>
        <wp:anchor distT="0" distB="0" distL="114300" distR="114300" simplePos="0" relativeHeight="251671552" behindDoc="0" locked="0" layoutInCell="1" allowOverlap="1" wp14:anchorId="245606EC" wp14:editId="13544595">
          <wp:simplePos x="0" y="0"/>
          <wp:positionH relativeFrom="column">
            <wp:posOffset>7658100</wp:posOffset>
          </wp:positionH>
          <wp:positionV relativeFrom="paragraph">
            <wp:posOffset>14501495</wp:posOffset>
          </wp:positionV>
          <wp:extent cx="2303145" cy="685800"/>
          <wp:effectExtent l="0" t="0" r="8255" b="0"/>
          <wp:wrapNone/>
          <wp:docPr id="1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 1"/>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2303145" cy="685800"/>
                  </a:xfrm>
                  <a:prstGeom prst="rect">
                    <a:avLst/>
                  </a:prstGeom>
                </pic:spPr>
              </pic:pic>
            </a:graphicData>
          </a:graphic>
          <wp14:sizeRelH relativeFrom="page">
            <wp14:pctWidth>0</wp14:pctWidth>
          </wp14:sizeRelH>
          <wp14:sizeRelV relativeFrom="page">
            <wp14:pctHeight>0</wp14:pctHeight>
          </wp14:sizeRelV>
        </wp:anchor>
      </w:drawing>
    </w:r>
    <w:r w:rsidRPr="00BE27FB">
      <w:rPr>
        <w:noProof/>
        <w:sz w:val="40"/>
        <w:szCs w:val="40"/>
      </w:rPr>
      <w:drawing>
        <wp:anchor distT="0" distB="0" distL="114300" distR="114300" simplePos="0" relativeHeight="251669504" behindDoc="0" locked="0" layoutInCell="1" allowOverlap="1" wp14:anchorId="22FE214C" wp14:editId="0A5034FB">
          <wp:simplePos x="0" y="0"/>
          <wp:positionH relativeFrom="column">
            <wp:posOffset>7505700</wp:posOffset>
          </wp:positionH>
          <wp:positionV relativeFrom="paragraph">
            <wp:posOffset>14349095</wp:posOffset>
          </wp:positionV>
          <wp:extent cx="2303145" cy="685800"/>
          <wp:effectExtent l="0" t="0" r="8255" b="0"/>
          <wp:wrapNone/>
          <wp:docPr id="1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 1"/>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2303145" cy="685800"/>
                  </a:xfrm>
                  <a:prstGeom prst="rect">
                    <a:avLst/>
                  </a:prstGeom>
                </pic:spPr>
              </pic:pic>
            </a:graphicData>
          </a:graphic>
          <wp14:sizeRelH relativeFrom="page">
            <wp14:pctWidth>0</wp14:pctWidth>
          </wp14:sizeRelH>
          <wp14:sizeRelV relativeFrom="page">
            <wp14:pctHeight>0</wp14:pctHeight>
          </wp14:sizeRelV>
        </wp:anchor>
      </w:drawing>
    </w:r>
    <w:r w:rsidRPr="00BE27FB">
      <w:rPr>
        <w:noProof/>
        <w:sz w:val="40"/>
        <w:szCs w:val="40"/>
      </w:rPr>
      <w:drawing>
        <wp:anchor distT="0" distB="0" distL="114300" distR="114300" simplePos="0" relativeHeight="251667456" behindDoc="0" locked="0" layoutInCell="1" allowOverlap="1" wp14:anchorId="420D48E4" wp14:editId="12B22627">
          <wp:simplePos x="0" y="0"/>
          <wp:positionH relativeFrom="column">
            <wp:posOffset>7353300</wp:posOffset>
          </wp:positionH>
          <wp:positionV relativeFrom="paragraph">
            <wp:posOffset>14196695</wp:posOffset>
          </wp:positionV>
          <wp:extent cx="2303145" cy="685800"/>
          <wp:effectExtent l="0" t="0" r="8255" b="0"/>
          <wp:wrapNone/>
          <wp:docPr id="10"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 1"/>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2303145" cy="685800"/>
                  </a:xfrm>
                  <a:prstGeom prst="rect">
                    <a:avLst/>
                  </a:prstGeom>
                </pic:spPr>
              </pic:pic>
            </a:graphicData>
          </a:graphic>
          <wp14:sizeRelH relativeFrom="page">
            <wp14:pctWidth>0</wp14:pctWidth>
          </wp14:sizeRelH>
          <wp14:sizeRelV relativeFrom="page">
            <wp14:pctHeight>0</wp14:pctHeight>
          </wp14:sizeRelV>
        </wp:anchor>
      </w:drawing>
    </w:r>
    <w:r w:rsidRPr="00BE27FB">
      <w:rPr>
        <w:noProof/>
        <w:sz w:val="40"/>
        <w:szCs w:val="40"/>
      </w:rPr>
      <w:drawing>
        <wp:anchor distT="0" distB="0" distL="114300" distR="114300" simplePos="0" relativeHeight="251665408" behindDoc="0" locked="0" layoutInCell="1" allowOverlap="1" wp14:anchorId="576E590B" wp14:editId="3F5AE1A6">
          <wp:simplePos x="0" y="0"/>
          <wp:positionH relativeFrom="column">
            <wp:posOffset>7200900</wp:posOffset>
          </wp:positionH>
          <wp:positionV relativeFrom="paragraph">
            <wp:posOffset>14044295</wp:posOffset>
          </wp:positionV>
          <wp:extent cx="2303145" cy="685800"/>
          <wp:effectExtent l="0" t="0" r="8255" b="0"/>
          <wp:wrapNone/>
          <wp:docPr id="9"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 1"/>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2303145" cy="685800"/>
                  </a:xfrm>
                  <a:prstGeom prst="rect">
                    <a:avLst/>
                  </a:prstGeom>
                </pic:spPr>
              </pic:pic>
            </a:graphicData>
          </a:graphic>
          <wp14:sizeRelH relativeFrom="page">
            <wp14:pctWidth>0</wp14:pctWidth>
          </wp14:sizeRelH>
          <wp14:sizeRelV relativeFrom="page">
            <wp14:pctHeight>0</wp14:pctHeight>
          </wp14:sizeRelV>
        </wp:anchor>
      </w:drawing>
    </w:r>
    <w:r w:rsidRPr="00BE27FB">
      <w:rPr>
        <w:noProof/>
        <w:sz w:val="40"/>
        <w:szCs w:val="40"/>
      </w:rPr>
      <w:drawing>
        <wp:anchor distT="0" distB="0" distL="114300" distR="114300" simplePos="0" relativeHeight="251663360" behindDoc="0" locked="0" layoutInCell="1" allowOverlap="1" wp14:anchorId="1C8F714D" wp14:editId="45FA6233">
          <wp:simplePos x="0" y="0"/>
          <wp:positionH relativeFrom="column">
            <wp:posOffset>7048500</wp:posOffset>
          </wp:positionH>
          <wp:positionV relativeFrom="paragraph">
            <wp:posOffset>13891895</wp:posOffset>
          </wp:positionV>
          <wp:extent cx="2303145" cy="685800"/>
          <wp:effectExtent l="0" t="0" r="8255" b="0"/>
          <wp:wrapNone/>
          <wp:docPr id="8"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 1"/>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2303145" cy="685800"/>
                  </a:xfrm>
                  <a:prstGeom prst="rect">
                    <a:avLst/>
                  </a:prstGeom>
                </pic:spPr>
              </pic:pic>
            </a:graphicData>
          </a:graphic>
          <wp14:sizeRelH relativeFrom="page">
            <wp14:pctWidth>0</wp14:pctWidth>
          </wp14:sizeRelH>
          <wp14:sizeRelV relativeFrom="page">
            <wp14:pctHeight>0</wp14:pctHeight>
          </wp14:sizeRelV>
        </wp:anchor>
      </w:drawing>
    </w:r>
    <w:r w:rsidRPr="00BE27FB">
      <w:rPr>
        <w:noProof/>
        <w:sz w:val="40"/>
        <w:szCs w:val="40"/>
      </w:rPr>
      <w:drawing>
        <wp:anchor distT="0" distB="0" distL="114300" distR="114300" simplePos="0" relativeHeight="251661312" behindDoc="0" locked="0" layoutInCell="1" allowOverlap="1" wp14:anchorId="31962674" wp14:editId="684E0781">
          <wp:simplePos x="0" y="0"/>
          <wp:positionH relativeFrom="column">
            <wp:posOffset>6896100</wp:posOffset>
          </wp:positionH>
          <wp:positionV relativeFrom="paragraph">
            <wp:posOffset>13739495</wp:posOffset>
          </wp:positionV>
          <wp:extent cx="2303145" cy="685800"/>
          <wp:effectExtent l="0" t="0" r="8255" b="0"/>
          <wp:wrapNone/>
          <wp:docPr id="7"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 1"/>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2303145" cy="685800"/>
                  </a:xfrm>
                  <a:prstGeom prst="rect">
                    <a:avLst/>
                  </a:prstGeom>
                </pic:spPr>
              </pic:pic>
            </a:graphicData>
          </a:graphic>
          <wp14:sizeRelH relativeFrom="page">
            <wp14:pctWidth>0</wp14:pctWidth>
          </wp14:sizeRelH>
          <wp14:sizeRelV relativeFrom="page">
            <wp14:pctHeight>0</wp14:pctHeight>
          </wp14:sizeRelV>
        </wp:anchor>
      </w:drawing>
    </w:r>
    <w:r w:rsidRPr="00BE27FB">
      <w:rPr>
        <w:noProof/>
        <w:sz w:val="40"/>
        <w:szCs w:val="40"/>
      </w:rPr>
      <w:drawing>
        <wp:anchor distT="0" distB="0" distL="114300" distR="114300" simplePos="0" relativeHeight="251659264" behindDoc="0" locked="0" layoutInCell="1" allowOverlap="1" wp14:anchorId="1482D820" wp14:editId="7AAA0B8E">
          <wp:simplePos x="0" y="0"/>
          <wp:positionH relativeFrom="column">
            <wp:posOffset>6743700</wp:posOffset>
          </wp:positionH>
          <wp:positionV relativeFrom="paragraph">
            <wp:posOffset>13587095</wp:posOffset>
          </wp:positionV>
          <wp:extent cx="2303145" cy="685800"/>
          <wp:effectExtent l="0" t="0" r="8255" b="0"/>
          <wp:wrapNone/>
          <wp:docPr id="6"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 1"/>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2303145" cy="685800"/>
                  </a:xfrm>
                  <a:prstGeom prst="rect">
                    <a:avLst/>
                  </a:prstGeom>
                </pic:spPr>
              </pic:pic>
            </a:graphicData>
          </a:graphic>
          <wp14:sizeRelH relativeFrom="page">
            <wp14:pctWidth>0</wp14:pctWidth>
          </wp14:sizeRelH>
          <wp14:sizeRelV relativeFrom="page">
            <wp14:pctHeight>0</wp14:pctHeight>
          </wp14:sizeRelV>
        </wp:anchor>
      </w:drawing>
    </w:r>
    <w:r w:rsidRPr="008370C1">
      <w:rPr>
        <w:rFonts w:ascii="Verdana" w:hAnsi="Verdana" w:cs="Arial"/>
        <w:bCs/>
      </w:rPr>
      <w:t>Veranstaltungen KZS</w:t>
    </w:r>
    <w:r w:rsidRPr="008370C1">
      <w:rPr>
        <w:rFonts w:ascii="Arial" w:hAnsi="Arial" w:cs="Arial"/>
        <w:b/>
        <w:bCs/>
        <w:noProof/>
      </w:rPr>
      <w:t xml:space="preserve"> </w:t>
    </w:r>
  </w:p>
  <w:p w14:paraId="17C5B4FA" w14:textId="77777777" w:rsidR="00FA62BB" w:rsidRPr="008370C1" w:rsidRDefault="00FA62BB" w:rsidP="00EB78F7">
    <w:pPr>
      <w:pStyle w:val="Kopfzeile"/>
      <w:ind w:left="4395"/>
      <w:rPr>
        <w:rFonts w:ascii="Verdana" w:hAnsi="Verdana" w:cs="Arial"/>
        <w:bCs/>
        <w:sz w:val="28"/>
        <w:szCs w:val="28"/>
      </w:rPr>
    </w:pPr>
    <w:r w:rsidRPr="008370C1">
      <w:rPr>
        <w:rFonts w:ascii="Verdana" w:hAnsi="Verdana" w:cs="Arial"/>
        <w:bCs/>
        <w:sz w:val="28"/>
        <w:szCs w:val="28"/>
      </w:rPr>
      <w:t xml:space="preserve">Abrechnungshilfe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autoHyphenation/>
  <w:hyphenationZone w:val="284"/>
  <w:doNotHyphenateCap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36E"/>
    <w:rsid w:val="00073E54"/>
    <w:rsid w:val="001D45EC"/>
    <w:rsid w:val="00203FF7"/>
    <w:rsid w:val="002E3BD0"/>
    <w:rsid w:val="0033036E"/>
    <w:rsid w:val="005A0E01"/>
    <w:rsid w:val="006F6040"/>
    <w:rsid w:val="0077564E"/>
    <w:rsid w:val="007D61DD"/>
    <w:rsid w:val="00816528"/>
    <w:rsid w:val="008342F1"/>
    <w:rsid w:val="008370C1"/>
    <w:rsid w:val="00865687"/>
    <w:rsid w:val="008E433A"/>
    <w:rsid w:val="008E568B"/>
    <w:rsid w:val="00947EC0"/>
    <w:rsid w:val="00C65123"/>
    <w:rsid w:val="00C65483"/>
    <w:rsid w:val="00D472BE"/>
    <w:rsid w:val="00EB2178"/>
    <w:rsid w:val="00EB38BF"/>
    <w:rsid w:val="00EB78F7"/>
    <w:rsid w:val="00FA62B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832AE8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3036E"/>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33036E"/>
    <w:rPr>
      <w:rFonts w:ascii="Lucida Grande" w:hAnsi="Lucida Grande" w:cs="Lucida Grande"/>
      <w:sz w:val="18"/>
      <w:szCs w:val="18"/>
    </w:rPr>
  </w:style>
  <w:style w:type="paragraph" w:styleId="Fuzeile">
    <w:name w:val="footer"/>
    <w:basedOn w:val="Standard"/>
    <w:link w:val="FuzeileZchn"/>
    <w:uiPriority w:val="99"/>
    <w:unhideWhenUsed/>
    <w:rsid w:val="0033036E"/>
    <w:pPr>
      <w:tabs>
        <w:tab w:val="center" w:pos="4536"/>
        <w:tab w:val="right" w:pos="9072"/>
      </w:tabs>
    </w:pPr>
  </w:style>
  <w:style w:type="character" w:customStyle="1" w:styleId="FuzeileZchn">
    <w:name w:val="Fußzeile Zchn"/>
    <w:basedOn w:val="Absatz-Standardschriftart"/>
    <w:link w:val="Fuzeile"/>
    <w:uiPriority w:val="99"/>
    <w:rsid w:val="0033036E"/>
  </w:style>
  <w:style w:type="character" w:styleId="Seitenzahl">
    <w:name w:val="page number"/>
    <w:basedOn w:val="Absatz-Standardschriftart"/>
    <w:uiPriority w:val="99"/>
    <w:semiHidden/>
    <w:unhideWhenUsed/>
    <w:rsid w:val="0033036E"/>
  </w:style>
  <w:style w:type="paragraph" w:styleId="Kopfzeile">
    <w:name w:val="header"/>
    <w:basedOn w:val="Standard"/>
    <w:link w:val="KopfzeileZchn"/>
    <w:uiPriority w:val="99"/>
    <w:unhideWhenUsed/>
    <w:rsid w:val="0033036E"/>
    <w:pPr>
      <w:tabs>
        <w:tab w:val="center" w:pos="4536"/>
        <w:tab w:val="right" w:pos="9072"/>
      </w:tabs>
    </w:pPr>
  </w:style>
  <w:style w:type="character" w:customStyle="1" w:styleId="KopfzeileZchn">
    <w:name w:val="Kopfzeile Zchn"/>
    <w:basedOn w:val="Absatz-Standardschriftart"/>
    <w:link w:val="Kopfzeile"/>
    <w:uiPriority w:val="99"/>
    <w:rsid w:val="003303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emf"/><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1.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821</Words>
  <Characters>5177</Characters>
  <Application>Microsoft Macintosh Word</Application>
  <DocSecurity>0</DocSecurity>
  <Lines>43</Lines>
  <Paragraphs>11</Paragraphs>
  <ScaleCrop>false</ScaleCrop>
  <Company>Sek bauma</Company>
  <LinksUpToDate>false</LinksUpToDate>
  <CharactersWithSpaces>5987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 Bühler</dc:creator>
  <cp:keywords/>
  <dc:description/>
  <cp:lastModifiedBy>Ein Microsoft Office-Anwender</cp:lastModifiedBy>
  <cp:revision>2</cp:revision>
  <cp:lastPrinted>2014-10-07T09:44:00Z</cp:lastPrinted>
  <dcterms:created xsi:type="dcterms:W3CDTF">2015-10-18T11:46:00Z</dcterms:created>
  <dcterms:modified xsi:type="dcterms:W3CDTF">2015-10-18T11:46:00Z</dcterms:modified>
</cp:coreProperties>
</file>